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25" w:rsidRDefault="0093687B">
      <w:bookmarkStart w:id="0" w:name="_GoBack"/>
      <w:r>
        <w:rPr>
          <w:noProof/>
          <w:lang w:eastAsia="ru-RU"/>
        </w:rPr>
        <w:drawing>
          <wp:inline distT="0" distB="0" distL="0" distR="0" wp14:anchorId="224CFECE" wp14:editId="7ED7F1EF">
            <wp:extent cx="9401175" cy="4352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086525" w:rsidSect="009368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7B"/>
    <w:rsid w:val="00086525"/>
    <w:rsid w:val="0093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ВВП России к ВВП США,%</c:v>
                </c:pt>
              </c:strCache>
            </c:strRef>
          </c:tx>
          <c:marker>
            <c:symbol val="none"/>
          </c:marker>
          <c:cat>
            <c:numRef>
              <c:f>Лист1!$A$6:$A$30</c:f>
              <c:numCache>
                <c:formatCode>General</c:formatCode>
                <c:ptCount val="25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</c:numCache>
            </c:numRef>
          </c:cat>
          <c:val>
            <c:numRef>
              <c:f>Лист1!$B$6:$B$30</c:f>
              <c:numCache>
                <c:formatCode>0.0</c:formatCode>
                <c:ptCount val="25"/>
                <c:pt idx="0">
                  <c:v>19.870894374205633</c:v>
                </c:pt>
                <c:pt idx="1">
                  <c:v>18.882104274307185</c:v>
                </c:pt>
                <c:pt idx="2">
                  <c:v>15.584236844922239</c:v>
                </c:pt>
                <c:pt idx="3">
                  <c:v>13.852908253012924</c:v>
                </c:pt>
                <c:pt idx="4">
                  <c:v>11.642130035026268</c:v>
                </c:pt>
                <c:pt idx="5">
                  <c:v>10.863636956720294</c:v>
                </c:pt>
                <c:pt idx="6">
                  <c:v>10.089874324090763</c:v>
                </c:pt>
                <c:pt idx="7">
                  <c:v>9.7891618748910965</c:v>
                </c:pt>
                <c:pt idx="8">
                  <c:v>8.8709677419354822</c:v>
                </c:pt>
                <c:pt idx="9">
                  <c:v>9.0128977496221765</c:v>
                </c:pt>
                <c:pt idx="10">
                  <c:v>9.7289203484754214</c:v>
                </c:pt>
                <c:pt idx="11">
                  <c:v>10.125402474156923</c:v>
                </c:pt>
                <c:pt idx="12">
                  <c:v>10.628102937827375</c:v>
                </c:pt>
                <c:pt idx="13">
                  <c:v>11.628311049718956</c:v>
                </c:pt>
                <c:pt idx="14">
                  <c:v>12.008244466350032</c:v>
                </c:pt>
                <c:pt idx="15">
                  <c:v>12.958140174282287</c:v>
                </c:pt>
                <c:pt idx="16">
                  <c:v>15.399216218361852</c:v>
                </c:pt>
                <c:pt idx="17">
                  <c:v>16.421920760347021</c:v>
                </c:pt>
                <c:pt idx="18">
                  <c:v>19.554848966613672</c:v>
                </c:pt>
                <c:pt idx="19">
                  <c:v>19.197985948802597</c:v>
                </c:pt>
                <c:pt idx="20">
                  <c:v>19.567105931410548</c:v>
                </c:pt>
                <c:pt idx="21">
                  <c:v>20.792761907216828</c:v>
                </c:pt>
                <c:pt idx="22">
                  <c:v>21.319416947139182</c:v>
                </c:pt>
                <c:pt idx="23">
                  <c:v>21.424013454118239</c:v>
                </c:pt>
                <c:pt idx="24">
                  <c:v>21.500430564326308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ВВП России к ВВП Германии,%</c:v>
                </c:pt>
              </c:strCache>
            </c:strRef>
          </c:tx>
          <c:marker>
            <c:symbol val="none"/>
          </c:marker>
          <c:cat>
            <c:numRef>
              <c:f>Лист1!$A$6:$A$30</c:f>
              <c:numCache>
                <c:formatCode>General</c:formatCode>
                <c:ptCount val="25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</c:numCache>
            </c:numRef>
          </c:cat>
          <c:val>
            <c:numRef>
              <c:f>Лист1!$C$6:$C$30</c:f>
              <c:numCache>
                <c:formatCode>0.0</c:formatCode>
                <c:ptCount val="25"/>
                <c:pt idx="0">
                  <c:v>78.50158562367865</c:v>
                </c:pt>
                <c:pt idx="1">
                  <c:v>70.92103662246015</c:v>
                </c:pt>
                <c:pt idx="2">
                  <c:v>59.471288515406165</c:v>
                </c:pt>
                <c:pt idx="3">
                  <c:v>54.840009208103133</c:v>
                </c:pt>
                <c:pt idx="4">
                  <c:v>46.799032009679905</c:v>
                </c:pt>
                <c:pt idx="5">
                  <c:v>44.108921381648656</c:v>
                </c:pt>
                <c:pt idx="6">
                  <c:v>42.170166658067174</c:v>
                </c:pt>
                <c:pt idx="7">
                  <c:v>42.498360986434008</c:v>
                </c:pt>
                <c:pt idx="8">
                  <c:v>39.55165309526145</c:v>
                </c:pt>
                <c:pt idx="9">
                  <c:v>41.169795262187336</c:v>
                </c:pt>
                <c:pt idx="10">
                  <c:v>45.756356319736597</c:v>
                </c:pt>
                <c:pt idx="11">
                  <c:v>47.183469334035273</c:v>
                </c:pt>
                <c:pt idx="12">
                  <c:v>49.807889344262293</c:v>
                </c:pt>
                <c:pt idx="13">
                  <c:v>55.314488800727325</c:v>
                </c:pt>
                <c:pt idx="14">
                  <c:v>58.25856685506502</c:v>
                </c:pt>
                <c:pt idx="15">
                  <c:v>64.009506922699671</c:v>
                </c:pt>
                <c:pt idx="16">
                  <c:v>74.71461586945864</c:v>
                </c:pt>
                <c:pt idx="17">
                  <c:v>78.67046093775852</c:v>
                </c:pt>
                <c:pt idx="18">
                  <c:v>91.325041248889448</c:v>
                </c:pt>
                <c:pt idx="19">
                  <c:v>91.172886268568234</c:v>
                </c:pt>
                <c:pt idx="20">
                  <c:v>90.527129386303912</c:v>
                </c:pt>
                <c:pt idx="21">
                  <c:v>93.742010459035441</c:v>
                </c:pt>
                <c:pt idx="22">
                  <c:v>98.445847498785824</c:v>
                </c:pt>
                <c:pt idx="23">
                  <c:v>101.50029666883282</c:v>
                </c:pt>
                <c:pt idx="24">
                  <c:v>101.50035232261911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527808"/>
        <c:axId val="120852416"/>
      </c:lineChart>
      <c:catAx>
        <c:axId val="12152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20852416"/>
        <c:crosses val="autoZero"/>
        <c:auto val="1"/>
        <c:lblAlgn val="ctr"/>
        <c:lblOffset val="100"/>
        <c:noMultiLvlLbl val="0"/>
      </c:catAx>
      <c:valAx>
        <c:axId val="12085241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215278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Дзизинский Александр Александрович</dc:creator>
  <cp:lastModifiedBy>Дзизинский Александр Александрович</cp:lastModifiedBy>
  <cp:revision>1</cp:revision>
  <dcterms:created xsi:type="dcterms:W3CDTF">2015-08-26T06:57:00Z</dcterms:created>
  <dcterms:modified xsi:type="dcterms:W3CDTF">2015-08-26T07:02:00Z</dcterms:modified>
</cp:coreProperties>
</file>