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color w:val="333333"/>
          <w:sz w:val="24"/>
          <w:szCs w:val="24"/>
          <w:shd w:val="clear" w:fill="f6f6f8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fill="f6f6f8"/>
        </w:rPr>
        <w:t>ПОЛОЖЕНИЕ</w:t>
      </w:r>
    </w:p>
    <w:p>
      <w:pPr>
        <w:spacing/>
        <w:jc w:val="center"/>
        <w:rPr>
          <w:rFonts w:ascii="Times New Roman" w:hAnsi="Times New Roman" w:cs="Times New Roman"/>
          <w:color w:val="333333"/>
          <w:sz w:val="24"/>
          <w:szCs w:val="24"/>
          <w:shd w:val="clear" w:fill="f6f6f8"/>
        </w:rPr>
      </w:pP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о проведении соревнований по кроссу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с препятствиями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24"/>
          <w:szCs w:val="24"/>
          <w:shd w:val="clear" w:fill="f6f6f8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6f6f8"/>
        </w:rPr>
        <w:t>Тропа Самурая 2024».</w:t>
      </w:r>
      <w:r>
        <w:rPr>
          <w:rFonts w:ascii="Times New Roman" w:hAnsi="Times New Roman" w:cs="Times New Roman"/>
          <w:color w:val="333333"/>
          <w:sz w:val="24"/>
          <w:szCs w:val="24"/>
          <w:shd w:val="clear" w:fill="f6f6f8"/>
        </w:rPr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br w:type="textWrapping"/>
        <w:t>1. Общие положения.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1.1. Соревнования по кроссу с препятствиями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1.2. Выявления и стимулирования сильнейших спортсменов.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2. Дистанции.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2.1. Дистанции: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Трейл 7 км: бег по пересеченной местности 7 км, три круга по 2,33 км, старт в 12-00. Для спортсменов старше 10 лет.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3. Дата и место проведения.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3.1. Дата проведения: 27 октября 2024 года.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3.2. Место проведения: Россия, Иркутская область, г. Иркутск, мкр-н Березовый, 67.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 Регистрация.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4.1. Для участия в соревновании участник должен пройти регистрацию на сайте </w:t>
      </w:r>
      <w:hyperlink r:id="rId7" w:history="1">
        <w:r>
          <w:rPr>
            <w:rStyle w:val="char1"/>
            <w:rFonts w:ascii="Times New Roman" w:hAnsi="Times New Roman" w:cs="Times New Roman"/>
            <w:color w:val="0055ee"/>
            <w:sz w:val="17"/>
            <w:szCs w:val="17"/>
            <w:u w:color="auto" w:val="none"/>
            <w:shd w:val="clear" w:fill="f6f6f8"/>
          </w:rPr>
          <w:t>http://baikalmarathons.ru/</w:t>
        </w:r>
      </w:hyperlink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4.2. Зарегистрированным считается участник, подавший заявку и оплативший участие в соревновании. Заявки, не оплаченные до 24:00 24.10.24 г. аннулируются.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4.3. Регистрация участников начинается 24.08.24 г.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4.4. Онлайн регистрация завершается 24.10.24 г. в 24:00.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4.5. Дополнительная регистрация, в день старта, в стартовом городке с 10:30 до 11:45, при наличии свободных слотов.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4.6. Регистрируясь и оплачивая стартовый взнос, участник соглашается на обработку персональных данных.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4.8. Формат участия индивидуальный: спортсмен самостоятельно преодолевает всю дистанцию.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Всего 200 слотов, из них: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60 слотов первой волны по 1400 руб.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60 слотов второй волны по 1600 руб.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80 слотов третьей волны по 1800 руб.</w:t>
      </w:r>
      <w:r>
        <w:rPr>
          <w:rFonts w:ascii="Verdana" w:hAnsi="Verdana"/>
          <w:color w:val="333333"/>
          <w:sz w:val="14"/>
          <w:szCs w:val="14"/>
        </w:rPr>
        <w:br w:type="textWrapping"/>
        <w:br w:type="textWrapping"/>
      </w:r>
      <w:r>
        <w:rPr>
          <w:rStyle w:val="char2"/>
          <w:rFonts w:ascii="Times New Roman" w:hAnsi="Times New Roman" w:cs="Times New Roman"/>
          <w:sz w:val="18"/>
          <w:szCs w:val="18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</w:r>
      <w:r>
        <w:rPr>
          <w:rStyle w:val="char2"/>
          <w:rFonts w:ascii="Times New Roman" w:hAnsi="Times New Roman" w:cs="Times New Roman"/>
          <w:sz w:val="18"/>
          <w:szCs w:val="18"/>
        </w:rPr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Style w:val="char2"/>
          <w:rFonts w:ascii="Times New Roman" w:hAnsi="Times New Roman" w:cs="Times New Roman"/>
          <w:sz w:val="18"/>
          <w:szCs w:val="18"/>
        </w:rPr>
        <w:t>Участники до 17 лет включительно и старше 60 лет получают скидку в 200 рублей от действующей на момент регистрации цены.</w:t>
      </w:r>
      <w:r>
        <w:rPr>
          <w:rStyle w:val="char2"/>
          <w:rFonts w:ascii="Times New Roman" w:hAnsi="Times New Roman" w:cs="Times New Roman"/>
          <w:sz w:val="18"/>
          <w:szCs w:val="18"/>
        </w:rPr>
      </w:r>
    </w:p>
    <w:p>
      <w:pP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</w:pP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4.10. Отмена регистрации.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24:00 24.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10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.2024 г.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По желанию участника 50% стартового взноса могут быть перенесены в качестве предоплаты его участия в соревнованиях в 2025 г.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4.11. Возрастные группы.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Зачет по возрастным группам среди мужчин и женщин: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Ученики самурая: 10 - 17 лет.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Младшие самураи: 18 - 39 лет.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Старшие самураи: 40 - 59 лет.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Сенсеи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: старше 60 лет.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4.12. Возрастные группы определяются по полному количеству лет на дату соревнований.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5. Требования к участникам и условия допуска.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6. Получение стартового пакета.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6.1. Участник должен лично получить свой стартовый пакет.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6.2. Выдача стартовых пакетов в день старта в стартовом городке: с 10: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3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0 до 11: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45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6.3. Выдача стартовых пакетов осуществляется при наличии и предъявлении: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• Медицинской справки или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или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ее ксерокопии. Принятые комиссией справки не возвращаются.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7. Порядок старта.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7.1. Дистанция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Трейл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7 км.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Старт общий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по возрастным группам через 1 минуту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Первыми стартуют участники до 18 лет.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 xml:space="preserve">Участников 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трейла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 xml:space="preserve"> ожидает сложная трасса с известным подъемом "Самурай", а также несколько препятствий на каждом из трех кругов: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1. Лабиринт,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2. Змейка,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3. Перепрыгивание через барьеры в гору,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 xml:space="preserve">4. 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Перелазание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 xml:space="preserve"> через деревья,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 xml:space="preserve">5. 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Проползание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 xml:space="preserve"> под препятствием по-пластунски в гору,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6. Отжимания (мужчины 10 раз, женщины - 5 раз),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7. Выпрыгивания (мужчины 10 раз, женщины - 5 раз)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.</w:t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</w:rPr>
        <w:br w:type="textWrapping"/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 xml:space="preserve">На финише все участники приключенческой гонки получат медаль финишера в виде оружия японских воинов - металлического 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сюрикена</w:t>
      </w:r>
      <w:r>
        <w:rPr>
          <w:rFonts w:ascii="Times New Roman" w:hAnsi="Times New Roman" w:cs="Times New Roman"/>
          <w:color w:val="333333"/>
          <w:sz w:val="18"/>
          <w:szCs w:val="18"/>
          <w:shd w:val="clear" w:fill="f6f6f8"/>
        </w:rPr>
        <w:t>!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8. Основные нарушения, влекущие временные пенальти или дисквалификацию участников.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8.1. Дисквалификация или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недопуск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к участию применяются в следствие: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• Участие в соревнованиях не под своим именем.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• Участник, который представляет опасность для других участников.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При дисквалификации участника, стартовый взнос не возвращается.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9. Награждение.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9.1. Время награждения (приблизительное)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• «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Трейл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,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7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км»: 1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: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3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0.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9.2. Победители и призеры (1, 2, 3 место) на дистанции «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Трейл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,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7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км» среди мужчин и женщин определяются и награждаются только в возрастных группах согласно п. 4.11. Положения.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9.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3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 В случае неявки спортсмена на церемонию награждения, призы остаются в распоряжении организаторов.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9.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4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 Протоколы финиша на сайте </w:t>
      </w:r>
      <w:hyperlink r:id="rId7" w:history="1">
        <w:r>
          <w:rPr>
            <w:rStyle w:val="char1"/>
            <w:rFonts w:ascii="Times New Roman" w:hAnsi="Times New Roman" w:cs="Times New Roman"/>
            <w:color w:val="0055ee"/>
            <w:sz w:val="17"/>
            <w:szCs w:val="17"/>
            <w:u w:color="auto" w:val="none"/>
            <w:shd w:val="clear" w:fill="f6f6f8"/>
          </w:rPr>
          <w:t>http://baikalmarathons.ru/</w:t>
        </w:r>
      </w:hyperlink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10. Руководство.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10.1. Общее руководство по организации соревнований осуществляет оргкомитет «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Тропы Самурая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».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• Руководитель оргкомитета: Петр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Мехоношин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;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Главный судья: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Мехоношина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Елизавета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11. Протесты.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Протесты подаются в течение 30 минут после финиша участника в письменном виде главному судье соревнований.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12. Транспорт.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Прибытие спортсменов на место старта (Российская Федерация, Иркутская область,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г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. Иркутск,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мкр-н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Березовый, 67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) осуществляется самостоятельно общественным транспортом или личным автотранспортом. Проезд участников осуществляется за личный счет или за счет командирующих организаций.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13. Медицинская помощь и питание.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13.1. На старте и финише участники могут получить медицинскую помощь.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13.2. На питательных пунктах и на финише, участники могут получить воду,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изотоник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, сладкий перекус.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13.3. Основное питание участников – за личный счет и за счет командирующих организаций.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14. Информация.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• Официальный сайт соревнований: </w:t>
      </w:r>
      <w:hyperlink r:id="rId7" w:history="1">
        <w:r>
          <w:rPr>
            <w:rStyle w:val="char1"/>
            <w:rFonts w:ascii="Times New Roman" w:hAnsi="Times New Roman" w:cs="Times New Roman"/>
            <w:color w:val="0055ee"/>
            <w:sz w:val="17"/>
            <w:szCs w:val="17"/>
            <w:u w:color="auto" w:val="none"/>
            <w:shd w:val="clear" w:fill="f6f6f8"/>
          </w:rPr>
          <w:t>http://baikalmarathons.ru/</w:t>
        </w:r>
      </w:hyperlink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• Обсуждение на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портатле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: </w:t>
      </w:r>
      <w:hyperlink r:id="rId8" w:history="1">
        <w:r>
          <w:rPr>
            <w:rStyle w:val="char1"/>
            <w:rFonts w:ascii="Times New Roman" w:hAnsi="Times New Roman" w:cs="Times New Roman"/>
            <w:color w:val="0055ee"/>
            <w:sz w:val="17"/>
            <w:szCs w:val="17"/>
            <w:u w:color="auto" w:val="none"/>
            <w:shd w:val="clear" w:fill="f6f6f8"/>
          </w:rPr>
          <w:t>http://angara.net/</w:t>
        </w:r>
      </w:hyperlink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 (раздел форума «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Трейлраннинг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»),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• Оперативная информация на официальных страницах в социальных сетях: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-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Фейсбук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: </w:t>
      </w:r>
      <w:hyperlink r:id="rId9" w:history="1">
        <w:r>
          <w:rPr>
            <w:rStyle w:val="char1"/>
            <w:rFonts w:ascii="Times New Roman" w:hAnsi="Times New Roman" w:cs="Times New Roman"/>
            <w:color w:val="0055ee"/>
            <w:sz w:val="17"/>
            <w:szCs w:val="17"/>
            <w:u w:color="auto" w:val="none"/>
            <w:shd w:val="clear" w:fill="f6f6f8"/>
          </w:rPr>
          <w:t>https://www.facebook.com/baikalmarathons/</w:t>
        </w:r>
      </w:hyperlink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-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Инстаграм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: </w:t>
      </w:r>
      <w:hyperlink r:id="rId10" w:history="1">
        <w:r>
          <w:rPr>
            <w:rStyle w:val="char1"/>
            <w:rFonts w:ascii="Times New Roman" w:hAnsi="Times New Roman" w:cs="Times New Roman"/>
            <w:color w:val="0099ff"/>
            <w:sz w:val="17"/>
            <w:szCs w:val="17"/>
            <w:shd w:val="clear" w:fill="f6f6f8"/>
          </w:rPr>
          <w:t>https://www.instagram.com/baikalmarathons/</w:t>
        </w:r>
      </w:hyperlink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-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Вконтакте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: </w:t>
      </w:r>
      <w:hyperlink r:id="rId11" w:history="1">
        <w:r>
          <w:rPr>
            <w:rStyle w:val="char1"/>
            <w:rFonts w:ascii="Times New Roman" w:hAnsi="Times New Roman" w:cs="Times New Roman"/>
            <w:color w:val="0055ee"/>
            <w:sz w:val="17"/>
            <w:szCs w:val="17"/>
            <w:u w:color="auto" w:val="none"/>
            <w:shd w:val="clear" w:fill="f6f6f8"/>
          </w:rPr>
          <w:t>https://vk.com/baikalmarathons</w:t>
        </w:r>
        <w:r>
          <w:rPr>
            <w:rStyle w:val="char1"/>
            <w:rFonts w:ascii="Times New Roman" w:hAnsi="Times New Roman" w:cs="Times New Roman"/>
            <w:color w:val="0055ee"/>
            <w:sz w:val="17"/>
            <w:szCs w:val="17"/>
            <w:u w:color="auto" w:val="none"/>
            <w:shd w:val="clear" w:fill="f6f6f8"/>
          </w:rPr>
          <w:t>/</w:t>
        </w:r>
      </w:hyperlink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• Н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аши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хештеги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: #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ТропаСамурая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   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#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марафоныбайкал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15. Контактная информация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т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елефон: +7 914 895 29 56, Петр,</w:t>
      </w:r>
      <w:r>
        <w:rPr>
          <w:rFonts w:ascii="Times New Roman" w:hAnsi="Times New Roman" w:cs="Times New Roman"/>
          <w:color w:val="333333"/>
          <w:sz w:val="17"/>
          <w:szCs w:val="17"/>
        </w:rPr>
        <w:br w:type="textWrapping"/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 xml:space="preserve">адрес электронной почты: </w:t>
      </w:r>
      <w:hyperlink r:id="rId12" w:history="1">
        <w:r>
          <w:rPr>
            <w:rStyle w:val="char1"/>
            <w:rFonts w:ascii="Times New Roman" w:hAnsi="Times New Roman" w:cs="Times New Roman"/>
            <w:sz w:val="17"/>
            <w:szCs w:val="17"/>
            <w:shd w:val="clear" w:fill="f6f6f8"/>
          </w:rPr>
          <w:t>vsnk@bk.ru</w:t>
        </w:r>
      </w:hyperlink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.</w:t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</w:r>
    </w:p>
    <w:p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1" behindDoc="1" locked="0" layoutInCell="0" hidden="0" allowOverlap="1">
            <wp:simplePos x="0" y="0"/>
            <wp:positionH relativeFrom="column">
              <wp:posOffset>2350135</wp:posOffset>
            </wp:positionH>
            <wp:positionV relativeFrom="paragraph">
              <wp:posOffset>120650</wp:posOffset>
            </wp:positionV>
            <wp:extent cx="1517650" cy="1485900"/>
            <wp:effectExtent l="0" t="0" r="0" b="0"/>
            <wp:wrapNone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печать.jpg"/>
                    <pic:cNvPicPr>
                      <a:picLocks noChangeAspect="1"/>
                      <a:extLst>
                        <a:ext uri="smNativeData">
                          <sm:smNativeData xmlns:sm="smNativeData" val="SMDATA_16_acnI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CCAAAAAAAAAAAAAAAAAAAAIAAAB1DgAAAAAAAAIAAAC+AAAAVgkAACQJAAACAAAAOhEAADQZAAAoAAAACAAAAAEAAAABAAAA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2578735</wp:posOffset>
            </wp:positionH>
            <wp:positionV relativeFrom="paragraph">
              <wp:posOffset>-184150</wp:posOffset>
            </wp:positionV>
            <wp:extent cx="1689100" cy="4762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одпись PNG.png"/>
                    <pic:cNvPicPr>
                      <a:picLocks noChangeAspect="1"/>
                      <a:extLst>
                        <a:ext uri="smNativeData">
                          <sm:smNativeData xmlns:sm="smNativeData" val="SMDATA_16_acnI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CKAAAAAAAAAAAAAAAAAAAAIAAADdDwAAAAAAAAIAAADe/v//ZAoAAO4CAAACAAAAohIAAFQXAAAoAAAACAAAAAEAAAABAAAA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17"/>
          <w:szCs w:val="17"/>
          <w:shd w:val="clear" w:fill="f6f6f8"/>
        </w:rPr>
        <w:t>Организатор соревнований                                                                                          Мехоношин Петр Алексеевич</w:t>
      </w:r>
      <w:r>
        <w:rPr>
          <w:rFonts w:ascii="Times New Roman" w:hAnsi="Times New Roman"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709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4"/>
      <w:tmLastPosIdx w:val="4753"/>
    </w:tmLastPosCaret>
    <w:tmLastPosAnchor>
      <w:tmLastPosPgfIdx w:val="0"/>
      <w:tmLastPosIdx w:val="0"/>
    </w:tmLastPosAnchor>
    <w:tmLastPosTblRect w:left="0" w:top="0" w:right="0" w:bottom="0"/>
  </w:tmLastPos>
  <w:tmAppRevision w:date="172443479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color_15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color_15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baikalmarathons.ru/" TargetMode="External"/><Relationship Id="rId8" Type="http://schemas.openxmlformats.org/officeDocument/2006/relationships/hyperlink" Target="http://angara.net/" TargetMode="External"/><Relationship Id="rId9" Type="http://schemas.openxmlformats.org/officeDocument/2006/relationships/hyperlink" Target="https://www.facebook.com/baikalmarathons/" TargetMode="External"/><Relationship Id="rId10" Type="http://schemas.openxmlformats.org/officeDocument/2006/relationships/hyperlink" Target="https://www.instagram.com/baikalmarathons/" TargetMode="External"/><Relationship Id="rId11" Type="http://schemas.openxmlformats.org/officeDocument/2006/relationships/hyperlink" Target="https://vk.com/baikalmarathons/" TargetMode="External"/><Relationship Id="rId12" Type="http://schemas.openxmlformats.org/officeDocument/2006/relationships/hyperlink" Target="mailto:vsnk@bk.ru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/>
  <cp:revision>3</cp:revision>
  <dcterms:created xsi:type="dcterms:W3CDTF">2023-10-19T16:52:00Z</dcterms:created>
  <dcterms:modified xsi:type="dcterms:W3CDTF">2024-08-23T17:39:53Z</dcterms:modified>
</cp:coreProperties>
</file>