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CB" w:rsidRDefault="00DB6FCB" w:rsidP="00DB6FCB">
      <w:pPr>
        <w:pStyle w:val="a3"/>
        <w:spacing w:before="0" w:beforeAutospacing="0" w:after="0" w:afterAutospacing="0"/>
        <w:ind w:firstLine="720"/>
        <w:jc w:val="center"/>
      </w:pPr>
      <w:r>
        <w:t>РЕШЕНИЕ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center"/>
      </w:pPr>
      <w:r>
        <w:t>по жалобе на постановление по делу об административном правонарушении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center"/>
      </w:pPr>
      <w:r>
        <w:t>26 мая 2016 года г. Ахтубинск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center"/>
      </w:pP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proofErr w:type="gramStart"/>
      <w:r>
        <w:t xml:space="preserve">Судья </w:t>
      </w:r>
      <w:proofErr w:type="spellStart"/>
      <w:r>
        <w:t>Ахтубинского</w:t>
      </w:r>
      <w:proofErr w:type="spellEnd"/>
      <w:r>
        <w:t xml:space="preserve"> районного суда Астраханской области </w:t>
      </w:r>
      <w:proofErr w:type="spellStart"/>
      <w:r>
        <w:t>Теханцов</w:t>
      </w:r>
      <w:proofErr w:type="spellEnd"/>
      <w:r>
        <w:t xml:space="preserve"> А.А., при секретаре Мухиной Е.С., с участием лица, в отношении которого ведется производство по делу об административном правонарушении, </w:t>
      </w:r>
      <w:r>
        <w:rPr>
          <w:rStyle w:val="fio5"/>
        </w:rPr>
        <w:t>Г.А.А. ., рассмотрев жалобу на постановление директора государственного бюджетного учреждения Астраханской области «Дирекции для обеспечения функционирования природного парка Астраханской области «Волго-</w:t>
      </w:r>
      <w:proofErr w:type="spellStart"/>
      <w:r>
        <w:rPr>
          <w:rStyle w:val="fio5"/>
        </w:rPr>
        <w:t>Ахтубинское</w:t>
      </w:r>
      <w:proofErr w:type="spellEnd"/>
      <w:r>
        <w:rPr>
          <w:rStyle w:val="fio5"/>
        </w:rPr>
        <w:t xml:space="preserve"> междуречье» и государственного природного заказника «Пески </w:t>
      </w:r>
      <w:proofErr w:type="spellStart"/>
      <w:r>
        <w:rPr>
          <w:rStyle w:val="fio5"/>
        </w:rPr>
        <w:t>Берли</w:t>
      </w:r>
      <w:proofErr w:type="spellEnd"/>
      <w:r>
        <w:rPr>
          <w:rStyle w:val="fio5"/>
        </w:rPr>
        <w:t xml:space="preserve">» Астраханской области» от </w:t>
      </w:r>
      <w:r>
        <w:rPr>
          <w:rStyle w:val="data2"/>
        </w:rPr>
        <w:t>ДД</w:t>
      </w:r>
      <w:proofErr w:type="gramEnd"/>
      <w:r>
        <w:rPr>
          <w:rStyle w:val="data2"/>
        </w:rPr>
        <w:t>.ММ</w:t>
      </w:r>
      <w:proofErr w:type="gramStart"/>
      <w:r>
        <w:rPr>
          <w:rStyle w:val="data2"/>
        </w:rPr>
        <w:t>.Г</w:t>
      </w:r>
      <w:proofErr w:type="gramEnd"/>
      <w:r>
        <w:rPr>
          <w:rStyle w:val="data2"/>
        </w:rPr>
        <w:t xml:space="preserve">ГГГ года </w:t>
      </w:r>
      <w:r>
        <w:rPr>
          <w:rStyle w:val="nomer2"/>
        </w:rPr>
        <w:t xml:space="preserve">№, которым </w:t>
      </w:r>
      <w:r>
        <w:rPr>
          <w:rStyle w:val="fio6"/>
        </w:rPr>
        <w:t xml:space="preserve">Г.А.А. , </w:t>
      </w:r>
      <w:r>
        <w:rPr>
          <w:rStyle w:val="others1"/>
        </w:rPr>
        <w:t xml:space="preserve">&lt;данные изъяты&gt;, признан виновным в совершении административного правонарушения, предусмотренного </w:t>
      </w:r>
      <w:hyperlink r:id="rId5" w:history="1">
        <w:r>
          <w:rPr>
            <w:rStyle w:val="a4"/>
          </w:rPr>
          <w:t>ст. 8.39 КоАП РФ</w:t>
        </w:r>
      </w:hyperlink>
      <w:r>
        <w:rPr>
          <w:rStyle w:val="others1"/>
        </w:rPr>
        <w:t xml:space="preserve"> и ему назначено наказание в виде штрафа в размере три тысячи рублей,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center"/>
      </w:pPr>
      <w:r>
        <w:t>установил: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 xml:space="preserve">Постановлением директора государственного бюджетного учреждения </w:t>
      </w:r>
      <w:r>
        <w:rPr>
          <w:rStyle w:val="address2"/>
        </w:rPr>
        <w:t>&lt;адрес&gt; «Дирекции для обеспечения функционирования природного парка &lt;адрес&gt; «Волго-</w:t>
      </w:r>
      <w:proofErr w:type="spellStart"/>
      <w:r>
        <w:rPr>
          <w:rStyle w:val="address2"/>
        </w:rPr>
        <w:t>Ахтубинское</w:t>
      </w:r>
      <w:proofErr w:type="spellEnd"/>
      <w:r>
        <w:rPr>
          <w:rStyle w:val="address2"/>
        </w:rPr>
        <w:t xml:space="preserve"> междуречье» и государственного природного заказника «Пески </w:t>
      </w:r>
      <w:proofErr w:type="spellStart"/>
      <w:r>
        <w:rPr>
          <w:rStyle w:val="address2"/>
        </w:rPr>
        <w:t>Берли</w:t>
      </w:r>
      <w:proofErr w:type="spellEnd"/>
      <w:r>
        <w:rPr>
          <w:rStyle w:val="address2"/>
        </w:rPr>
        <w:t xml:space="preserve">» &lt;адрес&gt;» от </w:t>
      </w:r>
      <w:r>
        <w:rPr>
          <w:rStyle w:val="data2"/>
        </w:rPr>
        <w:t>ДД.ММ</w:t>
      </w:r>
      <w:proofErr w:type="gramStart"/>
      <w:r>
        <w:rPr>
          <w:rStyle w:val="data2"/>
        </w:rPr>
        <w:t>.Г</w:t>
      </w:r>
      <w:proofErr w:type="gramEnd"/>
      <w:r>
        <w:rPr>
          <w:rStyle w:val="data2"/>
        </w:rPr>
        <w:t xml:space="preserve">ГГГ </w:t>
      </w:r>
      <w:r>
        <w:rPr>
          <w:rStyle w:val="nomer2"/>
        </w:rPr>
        <w:t xml:space="preserve">№, </w:t>
      </w:r>
      <w:r>
        <w:rPr>
          <w:rStyle w:val="fio7"/>
        </w:rPr>
        <w:t xml:space="preserve">Г.А.А. . признан виновным в совершении административного правонарушения </w:t>
      </w:r>
      <w:hyperlink r:id="rId6" w:history="1">
        <w:r>
          <w:rPr>
            <w:rStyle w:val="a4"/>
          </w:rPr>
          <w:t>ст.8.39 КоАП РФ</w:t>
        </w:r>
      </w:hyperlink>
      <w:r>
        <w:rPr>
          <w:rStyle w:val="fio7"/>
        </w:rPr>
        <w:t>, назначено наказание в виде административного штрафа в размере трех тысяч рублей.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rPr>
          <w:rStyle w:val="data2"/>
        </w:rPr>
        <w:t>ДД.ММ</w:t>
      </w:r>
      <w:proofErr w:type="gramStart"/>
      <w:r>
        <w:rPr>
          <w:rStyle w:val="data2"/>
        </w:rPr>
        <w:t>.Г</w:t>
      </w:r>
      <w:proofErr w:type="gramEnd"/>
      <w:r>
        <w:rPr>
          <w:rStyle w:val="data2"/>
        </w:rPr>
        <w:t xml:space="preserve">ГГГ </w:t>
      </w:r>
      <w:r>
        <w:rPr>
          <w:rStyle w:val="fio8"/>
        </w:rPr>
        <w:t xml:space="preserve">Г.А.А. обратился в </w:t>
      </w:r>
      <w:proofErr w:type="spellStart"/>
      <w:r>
        <w:rPr>
          <w:rStyle w:val="fio8"/>
        </w:rPr>
        <w:t>Ахтубинский</w:t>
      </w:r>
      <w:proofErr w:type="spellEnd"/>
      <w:r>
        <w:rPr>
          <w:rStyle w:val="fio8"/>
        </w:rPr>
        <w:t xml:space="preserve"> районный суд с жалобой на указанное постановление, в которой просит постановление должностного лица отменить, производство по делу прекратить.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 xml:space="preserve">В судебном заседании </w:t>
      </w:r>
      <w:r>
        <w:rPr>
          <w:rStyle w:val="fio9"/>
        </w:rPr>
        <w:t xml:space="preserve">Г.А.А. поддержал жалобу по доводам в ней изложенным, просил постановление от </w:t>
      </w:r>
      <w:r>
        <w:rPr>
          <w:rStyle w:val="data2"/>
        </w:rPr>
        <w:t>ДД.ММ</w:t>
      </w:r>
      <w:proofErr w:type="gramStart"/>
      <w:r>
        <w:rPr>
          <w:rStyle w:val="data2"/>
        </w:rPr>
        <w:t>.Г</w:t>
      </w:r>
      <w:proofErr w:type="gramEnd"/>
      <w:r>
        <w:rPr>
          <w:rStyle w:val="data2"/>
        </w:rPr>
        <w:t xml:space="preserve">ГГГ </w:t>
      </w:r>
      <w:r>
        <w:rPr>
          <w:rStyle w:val="nomer2"/>
        </w:rPr>
        <w:t xml:space="preserve">№, отменить. При этом пояснил, что он </w:t>
      </w:r>
      <w:r>
        <w:rPr>
          <w:rStyle w:val="data2"/>
        </w:rPr>
        <w:t>ДД.ММ</w:t>
      </w:r>
      <w:proofErr w:type="gramStart"/>
      <w:r>
        <w:rPr>
          <w:rStyle w:val="data2"/>
        </w:rPr>
        <w:t>.Г</w:t>
      </w:r>
      <w:proofErr w:type="gramEnd"/>
      <w:r>
        <w:rPr>
          <w:rStyle w:val="data2"/>
        </w:rPr>
        <w:t xml:space="preserve">ГГГ на автомобиле по грунтовой дороге прибыл к озеру в займище в районе </w:t>
      </w:r>
      <w:r>
        <w:rPr>
          <w:rStyle w:val="address2"/>
        </w:rPr>
        <w:t xml:space="preserve">&lt;адрес&gt;, какие либо информационные знаки о том, что он находится на территории природного парка отсутствовали на всем пути движения от дома к месту его остановки. 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>Выслушав участников процесса, исследовав материалы дела, суд приходит к следующему.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proofErr w:type="gramStart"/>
      <w:r>
        <w:t xml:space="preserve">Согласно </w:t>
      </w:r>
      <w:hyperlink r:id="rId7" w:history="1">
        <w:r>
          <w:rPr>
            <w:rStyle w:val="a4"/>
          </w:rPr>
          <w:t>ст.8.39 КоАП РФ</w:t>
        </w:r>
      </w:hyperlink>
      <w:r>
        <w:t xml:space="preserve">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- влечет наложение административного штрафа на граждан в размере от</w:t>
      </w:r>
      <w:proofErr w:type="gramEnd"/>
      <w:r>
        <w:t xml:space="preserve">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таковой. 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 xml:space="preserve">В соответствии с преамбулой Федерального закона «Об особо охраняемых природных территориях» от </w:t>
      </w:r>
      <w:r>
        <w:rPr>
          <w:rStyle w:val="data2"/>
        </w:rPr>
        <w:t>ДД.ММ</w:t>
      </w:r>
      <w:proofErr w:type="gramStart"/>
      <w:r>
        <w:rPr>
          <w:rStyle w:val="data2"/>
        </w:rPr>
        <w:t>.Г</w:t>
      </w:r>
      <w:proofErr w:type="gramEnd"/>
      <w:r>
        <w:rPr>
          <w:rStyle w:val="data2"/>
        </w:rPr>
        <w:t xml:space="preserve">ГГГ № 33-ФЗ «Об особо охраняемых природных территориях», 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</w:t>
      </w:r>
      <w:proofErr w:type="gramStart"/>
      <w:r>
        <w:rPr>
          <w:rStyle w:val="data2"/>
        </w:rPr>
        <w:t>которых</w:t>
      </w:r>
      <w:proofErr w:type="gramEnd"/>
      <w:r>
        <w:rPr>
          <w:rStyle w:val="data2"/>
        </w:rPr>
        <w:t xml:space="preserve"> установлен режим особой охраны. Особо охраняемые природные территории относятся к объектам общенационального достояния.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 xml:space="preserve">Согласно ст.21 указанного Закона,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участков. </w:t>
      </w:r>
      <w:proofErr w:type="gramStart"/>
      <w:r>
        <w:t xml:space="preserve">Исходя из этого на </w:t>
      </w:r>
      <w:r>
        <w:lastRenderedPageBreak/>
        <w:t>территориях природных парков могут</w:t>
      </w:r>
      <w:proofErr w:type="gramEnd"/>
      <w:r>
        <w:t xml:space="preserve"> быть выделены природоохранные, рекреационные, </w:t>
      </w:r>
      <w:proofErr w:type="spellStart"/>
      <w:r>
        <w:t>агрохозяйственные</w:t>
      </w:r>
      <w:proofErr w:type="spellEnd"/>
      <w:r>
        <w:t xml:space="preserve"> и иные функциональные зоны, включая зоны охраны историко-культурных комплексов и объектов. На территориях природных парков запрещается деятельность, влекущая за собой изменение исторически сложившегося природного ландшафта, снижение или уничтожение экологических, эстетических и рекреационных каче</w:t>
      </w:r>
      <w:proofErr w:type="gramStart"/>
      <w:r>
        <w:t>ств пр</w:t>
      </w:r>
      <w:proofErr w:type="gramEnd"/>
      <w:r>
        <w:t>иродных парков, нарушение режима содержания памятников истории и культуры. В границах природных парков могут быть запрещены или ограничены виды деятельности, влекущие за собой снижение экологической, эстетической, культурной и рекреационной ценности их территорий. Конкретные особенности, зонирование и режим каждого природного парка определяются положением об этом природном парке,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самоуправления. В городах федерального значения Москве и Санкт-Петербурге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законом особенностей организации местного самоуправления в городах федерального значения.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 xml:space="preserve">Постановлением </w:t>
      </w:r>
      <w:r>
        <w:rPr>
          <w:rStyle w:val="address2"/>
        </w:rPr>
        <w:t xml:space="preserve">&lt;адрес&gt; от </w:t>
      </w:r>
      <w:r>
        <w:rPr>
          <w:rStyle w:val="data2"/>
        </w:rPr>
        <w:t>ДД.ММ</w:t>
      </w:r>
      <w:proofErr w:type="gramStart"/>
      <w:r>
        <w:rPr>
          <w:rStyle w:val="data2"/>
        </w:rPr>
        <w:t>.Г</w:t>
      </w:r>
      <w:proofErr w:type="gramEnd"/>
      <w:r>
        <w:rPr>
          <w:rStyle w:val="data2"/>
        </w:rPr>
        <w:t xml:space="preserve">ГГГ </w:t>
      </w:r>
      <w:r>
        <w:rPr>
          <w:rStyle w:val="nomer2"/>
        </w:rPr>
        <w:t xml:space="preserve">№-П «Об образовании природного парка </w:t>
      </w:r>
      <w:r>
        <w:rPr>
          <w:rStyle w:val="address2"/>
        </w:rPr>
        <w:t>&lt;адрес&gt; «Волго-</w:t>
      </w:r>
      <w:proofErr w:type="spellStart"/>
      <w:r>
        <w:rPr>
          <w:rStyle w:val="address2"/>
        </w:rPr>
        <w:t>Ахтубинское</w:t>
      </w:r>
      <w:proofErr w:type="spellEnd"/>
      <w:r>
        <w:rPr>
          <w:rStyle w:val="address2"/>
        </w:rPr>
        <w:t xml:space="preserve"> междуречье» утверждено Положение о природном парке &lt;адрес&gt; «Волго-</w:t>
      </w:r>
      <w:proofErr w:type="spellStart"/>
      <w:r>
        <w:rPr>
          <w:rStyle w:val="address2"/>
        </w:rPr>
        <w:t>Ахтубинское</w:t>
      </w:r>
      <w:proofErr w:type="spellEnd"/>
      <w:r>
        <w:rPr>
          <w:rStyle w:val="address2"/>
        </w:rPr>
        <w:t xml:space="preserve"> междуречье», в соответствии с п.3.2.2 Положения, рекреационная зона природного парка предназначена для организации регулированного отдыха и экологического туризма. Режим особой охраны рекреационной зоны направлен на максимальное сохранение естественного облика природных и культурных ландшафтов. </w:t>
      </w:r>
      <w:proofErr w:type="gramStart"/>
      <w:r>
        <w:rPr>
          <w:rStyle w:val="address2"/>
        </w:rPr>
        <w:t>На территории зоны запрещается: - выращивание сельскохозяйственной продукции, сенокошение лицами, не имеющими на праве собственности или ином законном основании земельные участки в границах рекреационной зоны природного парка; - хранение, использование минеральных удобрений и химических средств защиты растений; - выпас и прогон скота вне специально предусмотренных для этих целей мест и маршрутов; - сбор зоологических, ботанических и минералогических коллекций без согласования со службой;</w:t>
      </w:r>
      <w:proofErr w:type="gramEnd"/>
      <w:r>
        <w:rPr>
          <w:rStyle w:val="address2"/>
        </w:rPr>
        <w:t xml:space="preserve"> - </w:t>
      </w:r>
      <w:proofErr w:type="gramStart"/>
      <w:r>
        <w:rPr>
          <w:rStyle w:val="address2"/>
        </w:rPr>
        <w:t>добывание организмов, не отнесенных к охотничьим ресурсам и водным биоресурсам; - движение и стоянка механизированных транспортных средств (за исключением сельскохозяйственной техники), не связанных с функционированием природного парка, проведением мероприятий по охране, защите, воспроизводству лесов, вне дорог (водных объектов) общего пользования или вне мест стоянки; - устройство, строительство бивуаков, смотровых, остановочных площадок, прокладка туристических и экологических троп без согласования со службой;</w:t>
      </w:r>
      <w:proofErr w:type="gramEnd"/>
      <w:r>
        <w:rPr>
          <w:rStyle w:val="address2"/>
        </w:rPr>
        <w:t xml:space="preserve"> - </w:t>
      </w:r>
      <w:proofErr w:type="gramStart"/>
      <w:r>
        <w:rPr>
          <w:rStyle w:val="address2"/>
        </w:rPr>
        <w:t>организация мест отдыха и разведение костров, а также устройство привалов, стоянок и лагерей за пределами предусмотренных для этих целей мест; - проведение коммерческих туров, организация туризма, спортивных и научных экспедиций без согласования со службой; - деятельность, связанная с описанием и изучением растительного и животного мира, природных комплексов и ландшафтов в научных, эколого-просветительских целях без согласования со службой.</w:t>
      </w:r>
      <w:proofErr w:type="gramEnd"/>
      <w:r>
        <w:rPr>
          <w:rStyle w:val="address2"/>
        </w:rPr>
        <w:t xml:space="preserve"> </w:t>
      </w:r>
      <w:proofErr w:type="gramStart"/>
      <w:r>
        <w:rPr>
          <w:rStyle w:val="address2"/>
        </w:rPr>
        <w:t>Места отдыха, разведения костров, устройства привалов, стоянок, лагерей, условия сбора зоологических, ботанических и минералогических коллекций, устройства, строительства бивуаков, смотровых, остановочных площадок, прокладки туристических и экологических троп, проведения коммерческих туров, организации туризма, спортивных и научных экспедиций, деятельности, связанной с описанием и изучением растительного и животного мира, природных комплексов и ландшафтов в научных, эколого-просветительских целях, определяются в порядке, предусмотренном правовым актом службы.</w:t>
      </w:r>
      <w:proofErr w:type="gramEnd"/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 xml:space="preserve">Как установлено в судебном заседании и подтверждается материалами дела, </w:t>
      </w:r>
      <w:r>
        <w:rPr>
          <w:rStyle w:val="data2"/>
        </w:rPr>
        <w:t>ДД.ММ</w:t>
      </w:r>
      <w:proofErr w:type="gramStart"/>
      <w:r>
        <w:rPr>
          <w:rStyle w:val="data2"/>
        </w:rPr>
        <w:t>.Г</w:t>
      </w:r>
      <w:proofErr w:type="gramEnd"/>
      <w:r>
        <w:rPr>
          <w:rStyle w:val="data2"/>
        </w:rPr>
        <w:t xml:space="preserve">ГГГ в 10 часов 30 минут, около 3 км. в юго-западном направлении от </w:t>
      </w:r>
      <w:r>
        <w:rPr>
          <w:rStyle w:val="address2"/>
        </w:rPr>
        <w:t xml:space="preserve">&lt;адрес&gt;, </w:t>
      </w:r>
      <w:proofErr w:type="spellStart"/>
      <w:r>
        <w:rPr>
          <w:rStyle w:val="address2"/>
        </w:rPr>
        <w:lastRenderedPageBreak/>
        <w:t>агрохозяйственная</w:t>
      </w:r>
      <w:proofErr w:type="spellEnd"/>
      <w:r>
        <w:rPr>
          <w:rStyle w:val="address2"/>
        </w:rPr>
        <w:t xml:space="preserve"> зона в природном парке «Волго-</w:t>
      </w:r>
      <w:proofErr w:type="spellStart"/>
      <w:r>
        <w:rPr>
          <w:rStyle w:val="address2"/>
        </w:rPr>
        <w:t>Ахтубинское</w:t>
      </w:r>
      <w:proofErr w:type="spellEnd"/>
      <w:r>
        <w:rPr>
          <w:rStyle w:val="address2"/>
        </w:rPr>
        <w:t xml:space="preserve"> междуречье», территория которого обозначена на местности информационными знаками (аншлагами), </w:t>
      </w:r>
      <w:r>
        <w:rPr>
          <w:rStyle w:val="fio10"/>
        </w:rPr>
        <w:t>Г.А.А. двигаясь на принадлежащем ему автомобиле УАЗ 469 регистрационный знак У811 ЕР30, осуществил съезд с дороги общего пользования и продолжил движение к берегу ерика Сухая Ахтуба, где установил автомобиль на стоянку.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 xml:space="preserve">Данные обстоятельства, кроме объяснения лица в отношении и которого ведется производство по делу об административном правонарушении, объективно подтверждаются: протоколом об административном правонарушении </w:t>
      </w:r>
      <w:r>
        <w:rPr>
          <w:rStyle w:val="nomer2"/>
        </w:rPr>
        <w:t xml:space="preserve">№ от </w:t>
      </w:r>
      <w:r>
        <w:rPr>
          <w:rStyle w:val="data2"/>
        </w:rPr>
        <w:t>ДД.ММ</w:t>
      </w:r>
      <w:proofErr w:type="gramStart"/>
      <w:r>
        <w:rPr>
          <w:rStyle w:val="data2"/>
        </w:rPr>
        <w:t>.Г</w:t>
      </w:r>
      <w:proofErr w:type="gramEnd"/>
      <w:r>
        <w:rPr>
          <w:rStyle w:val="data2"/>
        </w:rPr>
        <w:t>ГГГ (</w:t>
      </w:r>
      <w:proofErr w:type="spellStart"/>
      <w:r>
        <w:rPr>
          <w:rStyle w:val="data2"/>
        </w:rPr>
        <w:t>л.д</w:t>
      </w:r>
      <w:proofErr w:type="spellEnd"/>
      <w:r>
        <w:rPr>
          <w:rStyle w:val="data2"/>
        </w:rPr>
        <w:t>.</w:t>
      </w:r>
      <w:r>
        <w:rPr>
          <w:rStyle w:val="others3"/>
        </w:rPr>
        <w:t xml:space="preserve">&lt;данные изъяты&gt; картой схемой к протоколу об административном правонарушении; таблицей фотоиллюстраций; описанием границ природного парка </w:t>
      </w:r>
      <w:r>
        <w:rPr>
          <w:rStyle w:val="address2"/>
        </w:rPr>
        <w:t>&lt;адрес&gt; «Волго-</w:t>
      </w:r>
      <w:proofErr w:type="spellStart"/>
      <w:r>
        <w:rPr>
          <w:rStyle w:val="address2"/>
        </w:rPr>
        <w:t>Ахтубинское</w:t>
      </w:r>
      <w:proofErr w:type="spellEnd"/>
      <w:r>
        <w:rPr>
          <w:rStyle w:val="address2"/>
        </w:rPr>
        <w:t xml:space="preserve"> междуречье»; актами установки информационно-предупредительных знаков (аншлагов); постановлением </w:t>
      </w:r>
      <w:r>
        <w:rPr>
          <w:rStyle w:val="nomer2"/>
        </w:rPr>
        <w:t>№ (</w:t>
      </w:r>
      <w:proofErr w:type="spellStart"/>
      <w:r>
        <w:rPr>
          <w:rStyle w:val="nomer2"/>
        </w:rPr>
        <w:t>л</w:t>
      </w:r>
      <w:proofErr w:type="gramStart"/>
      <w:r>
        <w:rPr>
          <w:rStyle w:val="nomer2"/>
        </w:rPr>
        <w:t>.д</w:t>
      </w:r>
      <w:proofErr w:type="spellEnd"/>
      <w:proofErr w:type="gramEnd"/>
      <w:r>
        <w:rPr>
          <w:rStyle w:val="others4"/>
        </w:rPr>
        <w:t>&lt;данные изъяты&gt;).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 xml:space="preserve">Факт несоблюдения </w:t>
      </w:r>
      <w:r>
        <w:rPr>
          <w:rStyle w:val="fio11"/>
        </w:rPr>
        <w:t>Г.А.А. природоохранного законодательства подтверждается совокупностью собранных по делу об административном правонарушении доказательств.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 xml:space="preserve">Действия </w:t>
      </w:r>
      <w:r>
        <w:rPr>
          <w:rStyle w:val="fio12"/>
        </w:rPr>
        <w:t xml:space="preserve">Г.А.А. правильно квалифицированы по </w:t>
      </w:r>
      <w:hyperlink r:id="rId8" w:history="1">
        <w:r>
          <w:rPr>
            <w:rStyle w:val="a4"/>
          </w:rPr>
          <w:t>ст.8.39 КоАП РФ</w:t>
        </w:r>
      </w:hyperlink>
      <w:r>
        <w:rPr>
          <w:rStyle w:val="fio12"/>
        </w:rPr>
        <w:t>.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 xml:space="preserve">Доводы </w:t>
      </w:r>
      <w:r>
        <w:rPr>
          <w:rStyle w:val="fio13"/>
        </w:rPr>
        <w:t xml:space="preserve">Г.А.А. . о том, что на местности отсутствовали информационные знаки (аншлаги) предупреждающие о нахождении на территории природного парка </w:t>
      </w:r>
      <w:r>
        <w:rPr>
          <w:rStyle w:val="address2"/>
        </w:rPr>
        <w:t>&lt;адрес&gt; «Волго-</w:t>
      </w:r>
      <w:proofErr w:type="spellStart"/>
      <w:r>
        <w:rPr>
          <w:rStyle w:val="address2"/>
        </w:rPr>
        <w:t>Ахтубинское</w:t>
      </w:r>
      <w:proofErr w:type="spellEnd"/>
      <w:r>
        <w:rPr>
          <w:rStyle w:val="address2"/>
        </w:rPr>
        <w:t xml:space="preserve"> междуречье», что он не совершал съезд с дороги общего пользования, не нашли своего подтверждения в судебном заседании.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 xml:space="preserve">Каких-либо существенных нарушений процессуальных требований, предусмотренных КоАП РФ, которые не позволили бы всесторонне, полно и объективно рассмотреть дело, при производстве по делу об административном правонарушении в отношении </w:t>
      </w:r>
      <w:r>
        <w:rPr>
          <w:rStyle w:val="fio14"/>
        </w:rPr>
        <w:t>Г.А.А. допущено не было.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 xml:space="preserve">При производстве по делу об административном правонарушении порядок и срок давности привлечения к административной ответственности, принцип презумпции невиновности не нарушены, достоверность и допустимость представленных доказательств сомнений не вызывает, бремя доказывания распределено правильно. 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 xml:space="preserve">Административное наказание назначено </w:t>
      </w:r>
      <w:r>
        <w:rPr>
          <w:rStyle w:val="fio15"/>
        </w:rPr>
        <w:t xml:space="preserve">Г.А.А. в соответствии с санкцией </w:t>
      </w:r>
      <w:hyperlink r:id="rId9" w:history="1">
        <w:r>
          <w:rPr>
            <w:rStyle w:val="a4"/>
          </w:rPr>
          <w:t>ст.8.39 КоАП РФ</w:t>
        </w:r>
      </w:hyperlink>
      <w:r>
        <w:rPr>
          <w:rStyle w:val="fio15"/>
        </w:rPr>
        <w:t xml:space="preserve"> и конкретным обстоятельствам дела.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>При таких обстоятельствах, оснований для отмены или изменения постановления об административном правонарушении, суд не усматривает.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>, руководствуясь ст. ст. 30.7 – 30.9 КоАП РФ, судья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center"/>
      </w:pPr>
      <w:bookmarkStart w:id="0" w:name="_GoBack"/>
      <w:r>
        <w:t>РЕШИЛ:</w:t>
      </w:r>
    </w:p>
    <w:bookmarkEnd w:id="0"/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 xml:space="preserve">Постановление директора государственного бюджетного учреждения </w:t>
      </w:r>
      <w:r>
        <w:rPr>
          <w:rStyle w:val="address2"/>
        </w:rPr>
        <w:t>&lt;адрес&gt; «Дирекции для обеспечения функционирования природного парка &lt;адрес&gt; «Волго-</w:t>
      </w:r>
      <w:proofErr w:type="spellStart"/>
      <w:r>
        <w:rPr>
          <w:rStyle w:val="address2"/>
        </w:rPr>
        <w:t>Ахтубинское</w:t>
      </w:r>
      <w:proofErr w:type="spellEnd"/>
      <w:r>
        <w:rPr>
          <w:rStyle w:val="address2"/>
        </w:rPr>
        <w:t xml:space="preserve"> междуречье» и государственного природного заказника «Пески </w:t>
      </w:r>
      <w:proofErr w:type="spellStart"/>
      <w:r>
        <w:rPr>
          <w:rStyle w:val="address2"/>
        </w:rPr>
        <w:t>Берли</w:t>
      </w:r>
      <w:proofErr w:type="spellEnd"/>
      <w:r>
        <w:rPr>
          <w:rStyle w:val="address2"/>
        </w:rPr>
        <w:t xml:space="preserve">» &lt;адрес&gt;» от </w:t>
      </w:r>
      <w:r>
        <w:rPr>
          <w:rStyle w:val="data2"/>
        </w:rPr>
        <w:t>ДД.ММ</w:t>
      </w:r>
      <w:proofErr w:type="gramStart"/>
      <w:r>
        <w:rPr>
          <w:rStyle w:val="data2"/>
        </w:rPr>
        <w:t>.Г</w:t>
      </w:r>
      <w:proofErr w:type="gramEnd"/>
      <w:r>
        <w:rPr>
          <w:rStyle w:val="data2"/>
        </w:rPr>
        <w:t xml:space="preserve">ГГГ </w:t>
      </w:r>
      <w:r>
        <w:rPr>
          <w:rStyle w:val="nomer2"/>
        </w:rPr>
        <w:t xml:space="preserve">№, по делу об административном правонарушении, предусмотренном </w:t>
      </w:r>
      <w:hyperlink r:id="rId10" w:history="1">
        <w:r>
          <w:rPr>
            <w:rStyle w:val="a4"/>
          </w:rPr>
          <w:t>статьей 8.39 Кодекса Российской Федерации об административных правонарушениях</w:t>
        </w:r>
      </w:hyperlink>
      <w:r>
        <w:rPr>
          <w:rStyle w:val="nomer2"/>
        </w:rPr>
        <w:t xml:space="preserve">, в отношении </w:t>
      </w:r>
      <w:r>
        <w:rPr>
          <w:rStyle w:val="fio16"/>
        </w:rPr>
        <w:t>Г.А.А. оставить без изменения, жалобу, без удовлетворения.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 xml:space="preserve">Решение может быть обжаловано в течение 10 суток со дня получения или вручения копии решения в судебную коллегию по гражданским делам Астраханского областного суда, через </w:t>
      </w:r>
      <w:proofErr w:type="spellStart"/>
      <w:r>
        <w:t>Ахтубинский</w:t>
      </w:r>
      <w:proofErr w:type="spellEnd"/>
      <w:r>
        <w:t xml:space="preserve"> районный суд.</w:t>
      </w:r>
    </w:p>
    <w:p w:rsidR="00DB6FCB" w:rsidRDefault="00DB6FCB" w:rsidP="00DB6FCB">
      <w:pPr>
        <w:pStyle w:val="a3"/>
        <w:spacing w:before="0" w:beforeAutospacing="0" w:after="0" w:afterAutospacing="0"/>
        <w:ind w:firstLine="720"/>
        <w:jc w:val="both"/>
      </w:pPr>
      <w:r>
        <w:t>Судья                                        </w:t>
      </w:r>
      <w:proofErr w:type="spellStart"/>
      <w:r>
        <w:t>А.А.Теханцов</w:t>
      </w:r>
      <w:proofErr w:type="spellEnd"/>
    </w:p>
    <w:p w:rsidR="00E54701" w:rsidRDefault="00DB6FCB"/>
    <w:sectPr w:rsidR="00E5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F8"/>
    <w:rsid w:val="00BC4D9D"/>
    <w:rsid w:val="00BE18F8"/>
    <w:rsid w:val="00D6121F"/>
    <w:rsid w:val="00D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5">
    <w:name w:val="fio5"/>
    <w:basedOn w:val="a0"/>
    <w:rsid w:val="00DB6FCB"/>
  </w:style>
  <w:style w:type="character" w:customStyle="1" w:styleId="data2">
    <w:name w:val="data2"/>
    <w:basedOn w:val="a0"/>
    <w:rsid w:val="00DB6FCB"/>
  </w:style>
  <w:style w:type="character" w:customStyle="1" w:styleId="nomer2">
    <w:name w:val="nomer2"/>
    <w:basedOn w:val="a0"/>
    <w:rsid w:val="00DB6FCB"/>
  </w:style>
  <w:style w:type="character" w:customStyle="1" w:styleId="fio6">
    <w:name w:val="fio6"/>
    <w:basedOn w:val="a0"/>
    <w:rsid w:val="00DB6FCB"/>
  </w:style>
  <w:style w:type="character" w:customStyle="1" w:styleId="others1">
    <w:name w:val="others1"/>
    <w:basedOn w:val="a0"/>
    <w:rsid w:val="00DB6FCB"/>
  </w:style>
  <w:style w:type="character" w:styleId="a4">
    <w:name w:val="Hyperlink"/>
    <w:basedOn w:val="a0"/>
    <w:uiPriority w:val="99"/>
    <w:semiHidden/>
    <w:unhideWhenUsed/>
    <w:rsid w:val="00DB6FCB"/>
    <w:rPr>
      <w:color w:val="0000FF"/>
      <w:u w:val="single"/>
    </w:rPr>
  </w:style>
  <w:style w:type="character" w:customStyle="1" w:styleId="address2">
    <w:name w:val="address2"/>
    <w:basedOn w:val="a0"/>
    <w:rsid w:val="00DB6FCB"/>
  </w:style>
  <w:style w:type="character" w:customStyle="1" w:styleId="fio7">
    <w:name w:val="fio7"/>
    <w:basedOn w:val="a0"/>
    <w:rsid w:val="00DB6FCB"/>
  </w:style>
  <w:style w:type="character" w:customStyle="1" w:styleId="fio8">
    <w:name w:val="fio8"/>
    <w:basedOn w:val="a0"/>
    <w:rsid w:val="00DB6FCB"/>
  </w:style>
  <w:style w:type="character" w:customStyle="1" w:styleId="fio9">
    <w:name w:val="fio9"/>
    <w:basedOn w:val="a0"/>
    <w:rsid w:val="00DB6FCB"/>
  </w:style>
  <w:style w:type="character" w:customStyle="1" w:styleId="fio10">
    <w:name w:val="fio10"/>
    <w:basedOn w:val="a0"/>
    <w:rsid w:val="00DB6FCB"/>
  </w:style>
  <w:style w:type="character" w:customStyle="1" w:styleId="others3">
    <w:name w:val="others3"/>
    <w:basedOn w:val="a0"/>
    <w:rsid w:val="00DB6FCB"/>
  </w:style>
  <w:style w:type="character" w:customStyle="1" w:styleId="others4">
    <w:name w:val="others4"/>
    <w:basedOn w:val="a0"/>
    <w:rsid w:val="00DB6FCB"/>
  </w:style>
  <w:style w:type="character" w:customStyle="1" w:styleId="fio11">
    <w:name w:val="fio11"/>
    <w:basedOn w:val="a0"/>
    <w:rsid w:val="00DB6FCB"/>
  </w:style>
  <w:style w:type="character" w:customStyle="1" w:styleId="fio12">
    <w:name w:val="fio12"/>
    <w:basedOn w:val="a0"/>
    <w:rsid w:val="00DB6FCB"/>
  </w:style>
  <w:style w:type="character" w:customStyle="1" w:styleId="fio13">
    <w:name w:val="fio13"/>
    <w:basedOn w:val="a0"/>
    <w:rsid w:val="00DB6FCB"/>
  </w:style>
  <w:style w:type="character" w:customStyle="1" w:styleId="fio14">
    <w:name w:val="fio14"/>
    <w:basedOn w:val="a0"/>
    <w:rsid w:val="00DB6FCB"/>
  </w:style>
  <w:style w:type="character" w:customStyle="1" w:styleId="fio15">
    <w:name w:val="fio15"/>
    <w:basedOn w:val="a0"/>
    <w:rsid w:val="00DB6FCB"/>
  </w:style>
  <w:style w:type="character" w:customStyle="1" w:styleId="fio16">
    <w:name w:val="fio16"/>
    <w:basedOn w:val="a0"/>
    <w:rsid w:val="00DB6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5">
    <w:name w:val="fio5"/>
    <w:basedOn w:val="a0"/>
    <w:rsid w:val="00DB6FCB"/>
  </w:style>
  <w:style w:type="character" w:customStyle="1" w:styleId="data2">
    <w:name w:val="data2"/>
    <w:basedOn w:val="a0"/>
    <w:rsid w:val="00DB6FCB"/>
  </w:style>
  <w:style w:type="character" w:customStyle="1" w:styleId="nomer2">
    <w:name w:val="nomer2"/>
    <w:basedOn w:val="a0"/>
    <w:rsid w:val="00DB6FCB"/>
  </w:style>
  <w:style w:type="character" w:customStyle="1" w:styleId="fio6">
    <w:name w:val="fio6"/>
    <w:basedOn w:val="a0"/>
    <w:rsid w:val="00DB6FCB"/>
  </w:style>
  <w:style w:type="character" w:customStyle="1" w:styleId="others1">
    <w:name w:val="others1"/>
    <w:basedOn w:val="a0"/>
    <w:rsid w:val="00DB6FCB"/>
  </w:style>
  <w:style w:type="character" w:styleId="a4">
    <w:name w:val="Hyperlink"/>
    <w:basedOn w:val="a0"/>
    <w:uiPriority w:val="99"/>
    <w:semiHidden/>
    <w:unhideWhenUsed/>
    <w:rsid w:val="00DB6FCB"/>
    <w:rPr>
      <w:color w:val="0000FF"/>
      <w:u w:val="single"/>
    </w:rPr>
  </w:style>
  <w:style w:type="character" w:customStyle="1" w:styleId="address2">
    <w:name w:val="address2"/>
    <w:basedOn w:val="a0"/>
    <w:rsid w:val="00DB6FCB"/>
  </w:style>
  <w:style w:type="character" w:customStyle="1" w:styleId="fio7">
    <w:name w:val="fio7"/>
    <w:basedOn w:val="a0"/>
    <w:rsid w:val="00DB6FCB"/>
  </w:style>
  <w:style w:type="character" w:customStyle="1" w:styleId="fio8">
    <w:name w:val="fio8"/>
    <w:basedOn w:val="a0"/>
    <w:rsid w:val="00DB6FCB"/>
  </w:style>
  <w:style w:type="character" w:customStyle="1" w:styleId="fio9">
    <w:name w:val="fio9"/>
    <w:basedOn w:val="a0"/>
    <w:rsid w:val="00DB6FCB"/>
  </w:style>
  <w:style w:type="character" w:customStyle="1" w:styleId="fio10">
    <w:name w:val="fio10"/>
    <w:basedOn w:val="a0"/>
    <w:rsid w:val="00DB6FCB"/>
  </w:style>
  <w:style w:type="character" w:customStyle="1" w:styleId="others3">
    <w:name w:val="others3"/>
    <w:basedOn w:val="a0"/>
    <w:rsid w:val="00DB6FCB"/>
  </w:style>
  <w:style w:type="character" w:customStyle="1" w:styleId="others4">
    <w:name w:val="others4"/>
    <w:basedOn w:val="a0"/>
    <w:rsid w:val="00DB6FCB"/>
  </w:style>
  <w:style w:type="character" w:customStyle="1" w:styleId="fio11">
    <w:name w:val="fio11"/>
    <w:basedOn w:val="a0"/>
    <w:rsid w:val="00DB6FCB"/>
  </w:style>
  <w:style w:type="character" w:customStyle="1" w:styleId="fio12">
    <w:name w:val="fio12"/>
    <w:basedOn w:val="a0"/>
    <w:rsid w:val="00DB6FCB"/>
  </w:style>
  <w:style w:type="character" w:customStyle="1" w:styleId="fio13">
    <w:name w:val="fio13"/>
    <w:basedOn w:val="a0"/>
    <w:rsid w:val="00DB6FCB"/>
  </w:style>
  <w:style w:type="character" w:customStyle="1" w:styleId="fio14">
    <w:name w:val="fio14"/>
    <w:basedOn w:val="a0"/>
    <w:rsid w:val="00DB6FCB"/>
  </w:style>
  <w:style w:type="character" w:customStyle="1" w:styleId="fio15">
    <w:name w:val="fio15"/>
    <w:basedOn w:val="a0"/>
    <w:rsid w:val="00DB6FCB"/>
  </w:style>
  <w:style w:type="character" w:customStyle="1" w:styleId="fio16">
    <w:name w:val="fio16"/>
    <w:basedOn w:val="a0"/>
    <w:rsid w:val="00DB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ravosudie.com/law/%D0%A1%D1%82%D0%B0%D1%82%D1%8C%D1%8F_8.39_%D0%9A%D0%BE%D0%90%D0%9F_%D0%A0%D0%A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pravosudie.com/law/%D0%A1%D1%82%D0%B0%D1%82%D1%8C%D1%8F_8.39_%D0%9A%D0%BE%D0%90%D0%9F_%D0%A0%D0%A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pravosudie.com/law/%D0%A1%D1%82%D0%B0%D1%82%D1%8C%D1%8F_8.39_%D0%9A%D0%BE%D0%90%D0%9F_%D0%A0%D0%A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pravosudie.com/law/%D0%A1%D1%82%D0%B0%D1%82%D1%8C%D1%8F_8.39_%D0%9A%D0%BE%D0%90%D0%9F_%D0%A0%D0%A4" TargetMode="External"/><Relationship Id="rId10" Type="http://schemas.openxmlformats.org/officeDocument/2006/relationships/hyperlink" Target="https://rospravosudie.com/law/%D0%A1%D1%82%D0%B0%D1%82%D1%8C%D1%8F_8.39_%D0%9A%D0%BE%D0%90%D0%9F_%D0%A0%D0%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pravosudie.com/law/%D0%A1%D1%82%D0%B0%D1%82%D1%8C%D1%8F_8.39_%D0%9A%D0%BE%D0%90%D0%9F_%D0%A0%D0%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1677</Words>
  <Characters>9562</Characters>
  <Application>Microsoft Office Word</Application>
  <DocSecurity>0</DocSecurity>
  <Lines>79</Lines>
  <Paragraphs>22</Paragraphs>
  <ScaleCrop>false</ScaleCrop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Vasya</cp:lastModifiedBy>
  <cp:revision>3</cp:revision>
  <dcterms:created xsi:type="dcterms:W3CDTF">2016-06-06T12:31:00Z</dcterms:created>
  <dcterms:modified xsi:type="dcterms:W3CDTF">2016-06-06T12:36:00Z</dcterms:modified>
</cp:coreProperties>
</file>