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75D" w:rsidRDefault="000E175D" w:rsidP="000E1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Федерация Альпинизма Иркутской Области</w:t>
      </w: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</w:t>
      </w:r>
      <w:proofErr w:type="spellStart"/>
      <w:r>
        <w:rPr>
          <w:b/>
          <w:sz w:val="28"/>
          <w:szCs w:val="28"/>
        </w:rPr>
        <w:t>первопрохождении</w:t>
      </w:r>
      <w:proofErr w:type="spellEnd"/>
    </w:p>
    <w:p w:rsidR="000E175D" w:rsidRDefault="000E175D" w:rsidP="000E1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в. </w:t>
      </w:r>
      <w:proofErr w:type="gramStart"/>
      <w:r>
        <w:rPr>
          <w:b/>
          <w:sz w:val="28"/>
          <w:szCs w:val="28"/>
        </w:rPr>
        <w:t>Домашняя</w:t>
      </w:r>
      <w:proofErr w:type="gramEnd"/>
      <w:r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350 м"/>
        </w:smartTagPr>
        <w:r>
          <w:rPr>
            <w:b/>
            <w:sz w:val="28"/>
            <w:szCs w:val="28"/>
          </w:rPr>
          <w:t>2350 м</w:t>
        </w:r>
      </w:smartTag>
      <w:r>
        <w:rPr>
          <w:b/>
          <w:sz w:val="28"/>
          <w:szCs w:val="28"/>
        </w:rPr>
        <w:t xml:space="preserve">. </w:t>
      </w:r>
    </w:p>
    <w:p w:rsidR="000E175D" w:rsidRDefault="000E175D" w:rsidP="000E1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Восточной Стене. </w:t>
      </w:r>
    </w:p>
    <w:p w:rsidR="000E175D" w:rsidRDefault="000E175D" w:rsidP="000E1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Ориентировочно  5А категории сложности</w:t>
      </w: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Иркутск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  <w:sz w:val="28"/>
            <w:szCs w:val="28"/>
          </w:rPr>
          <w:t>2011 г</w:t>
        </w:r>
      </w:smartTag>
      <w:r>
        <w:rPr>
          <w:b/>
          <w:sz w:val="28"/>
          <w:szCs w:val="28"/>
        </w:rPr>
        <w:t>.</w:t>
      </w:r>
    </w:p>
    <w:p w:rsidR="000E175D" w:rsidRDefault="000E175D" w:rsidP="000E175D">
      <w:pPr>
        <w:rPr>
          <w:sz w:val="28"/>
          <w:szCs w:val="28"/>
        </w:rPr>
      </w:pPr>
    </w:p>
    <w:p w:rsidR="000E175D" w:rsidRPr="004D676A" w:rsidRDefault="000E175D" w:rsidP="000E175D">
      <w:pPr>
        <w:jc w:val="center"/>
        <w:rPr>
          <w:b/>
          <w:sz w:val="28"/>
          <w:szCs w:val="28"/>
        </w:rPr>
      </w:pPr>
      <w:r w:rsidRPr="004D676A">
        <w:rPr>
          <w:b/>
          <w:sz w:val="28"/>
          <w:szCs w:val="28"/>
        </w:rPr>
        <w:lastRenderedPageBreak/>
        <w:t>Паспорт Восхождения</w:t>
      </w:r>
    </w:p>
    <w:p w:rsidR="000E175D" w:rsidRDefault="000E175D" w:rsidP="000E175D">
      <w:pPr>
        <w:rPr>
          <w:sz w:val="28"/>
          <w:szCs w:val="28"/>
        </w:rPr>
      </w:pPr>
    </w:p>
    <w:p w:rsidR="000E175D" w:rsidRDefault="000E175D" w:rsidP="000E175D">
      <w:pPr>
        <w:rPr>
          <w:sz w:val="28"/>
          <w:szCs w:val="28"/>
        </w:rPr>
      </w:pPr>
      <w:r w:rsidRPr="003977C7">
        <w:rPr>
          <w:sz w:val="28"/>
          <w:szCs w:val="28"/>
        </w:rPr>
        <w:t>1.</w:t>
      </w:r>
      <w:r>
        <w:rPr>
          <w:sz w:val="28"/>
          <w:szCs w:val="28"/>
        </w:rPr>
        <w:t>Восточные Саяны</w:t>
      </w:r>
      <w:r w:rsidRPr="003977C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Хребет </w:t>
      </w:r>
      <w:proofErr w:type="spellStart"/>
      <w:r>
        <w:rPr>
          <w:sz w:val="28"/>
          <w:szCs w:val="28"/>
        </w:rPr>
        <w:t>Тункинские</w:t>
      </w:r>
      <w:proofErr w:type="spellEnd"/>
      <w:r>
        <w:rPr>
          <w:sz w:val="28"/>
          <w:szCs w:val="28"/>
        </w:rPr>
        <w:t xml:space="preserve"> Гольцы, ущелье реки </w:t>
      </w:r>
    </w:p>
    <w:p w:rsidR="000E175D" w:rsidRDefault="000E175D" w:rsidP="000E175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Зуун-Хандагай</w:t>
      </w:r>
      <w:proofErr w:type="spellEnd"/>
      <w:r w:rsidRPr="003977C7">
        <w:rPr>
          <w:sz w:val="28"/>
          <w:szCs w:val="28"/>
        </w:rPr>
        <w:t>. номер раздел</w:t>
      </w:r>
      <w:r>
        <w:rPr>
          <w:sz w:val="28"/>
          <w:szCs w:val="28"/>
        </w:rPr>
        <w:t>а по классификационной таблице 6.1</w:t>
      </w:r>
      <w:r w:rsidRPr="003977C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977C7">
        <w:rPr>
          <w:sz w:val="28"/>
          <w:szCs w:val="28"/>
        </w:rPr>
        <w:br/>
      </w:r>
      <w:r w:rsidRPr="003977C7">
        <w:rPr>
          <w:sz w:val="28"/>
          <w:szCs w:val="28"/>
        </w:rPr>
        <w:br/>
        <w:t>2. Вершина</w:t>
      </w:r>
      <w:r>
        <w:rPr>
          <w:sz w:val="28"/>
          <w:szCs w:val="28"/>
        </w:rPr>
        <w:t xml:space="preserve"> Домашняя </w:t>
      </w:r>
      <w:smartTag w:uri="urn:schemas-microsoft-com:office:smarttags" w:element="metricconverter">
        <w:smartTagPr>
          <w:attr w:name="ProductID" w:val="2350 м"/>
        </w:smartTagPr>
        <w:r>
          <w:rPr>
            <w:sz w:val="28"/>
            <w:szCs w:val="28"/>
          </w:rPr>
          <w:t>2350 м</w:t>
        </w:r>
      </w:smartTag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координаты вершины:</w:t>
      </w:r>
      <w:r w:rsidRPr="00DD09D8">
        <w:rPr>
          <w:b/>
          <w:sz w:val="28"/>
          <w:szCs w:val="28"/>
        </w:rPr>
        <w:t xml:space="preserve"> </w:t>
      </w:r>
      <w:r w:rsidRPr="00DD09D8">
        <w:rPr>
          <w:sz w:val="28"/>
          <w:szCs w:val="28"/>
        </w:rPr>
        <w:t>51°55'32.55"С. Ш.</w:t>
      </w:r>
      <w:r w:rsidRPr="00DD09D8">
        <w:rPr>
          <w:sz w:val="28"/>
          <w:szCs w:val="28"/>
        </w:rPr>
        <w:br/>
        <w:t>102°13'4.44"В. Д</w:t>
      </w:r>
      <w:r>
        <w:rPr>
          <w:b/>
          <w:sz w:val="28"/>
          <w:szCs w:val="28"/>
        </w:rPr>
        <w:t>.)</w:t>
      </w:r>
      <w:r>
        <w:rPr>
          <w:sz w:val="28"/>
          <w:szCs w:val="28"/>
        </w:rPr>
        <w:t>, по Восточной Стене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3.  Категория сложности: предлагается 5А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.с. </w:t>
      </w:r>
      <w:proofErr w:type="spellStart"/>
      <w:r>
        <w:rPr>
          <w:sz w:val="28"/>
          <w:szCs w:val="28"/>
        </w:rPr>
        <w:t>первопрохождение</w:t>
      </w:r>
      <w:proofErr w:type="spellEnd"/>
      <w:r>
        <w:rPr>
          <w:sz w:val="28"/>
          <w:szCs w:val="28"/>
        </w:rPr>
        <w:br/>
      </w:r>
      <w:r>
        <w:rPr>
          <w:sz w:val="28"/>
          <w:szCs w:val="28"/>
        </w:rPr>
        <w:br/>
        <w:t>4. Характер маршрута Скальный.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5. Перепад маршрута: 650м</w:t>
      </w:r>
      <w:r>
        <w:rPr>
          <w:sz w:val="28"/>
          <w:szCs w:val="28"/>
        </w:rPr>
        <w:br/>
        <w:t xml:space="preserve">Протяжённость маршрута: </w:t>
      </w:r>
      <w:smartTag w:uri="urn:schemas-microsoft-com:office:smarttags" w:element="metricconverter">
        <w:smartTagPr>
          <w:attr w:name="ProductID" w:val="1200 м"/>
        </w:smartTagPr>
        <w:r>
          <w:rPr>
            <w:sz w:val="28"/>
            <w:szCs w:val="28"/>
          </w:rPr>
          <w:t>120</w:t>
        </w:r>
        <w:r w:rsidRPr="003977C7">
          <w:rPr>
            <w:sz w:val="28"/>
            <w:szCs w:val="28"/>
          </w:rPr>
          <w:t>0 м</w:t>
        </w:r>
      </w:smartTag>
      <w:r w:rsidRPr="003977C7">
        <w:rPr>
          <w:sz w:val="28"/>
          <w:szCs w:val="28"/>
        </w:rPr>
        <w:br/>
        <w:t>Протяжённость участков:</w:t>
      </w:r>
      <w:r>
        <w:rPr>
          <w:sz w:val="28"/>
          <w:szCs w:val="28"/>
        </w:rPr>
        <w:t xml:space="preserve"> </w:t>
      </w:r>
    </w:p>
    <w:p w:rsidR="000E175D" w:rsidRDefault="000E175D" w:rsidP="000E175D">
      <w:pPr>
        <w:rPr>
          <w:sz w:val="28"/>
          <w:szCs w:val="28"/>
        </w:rPr>
      </w:pPr>
      <w:r>
        <w:rPr>
          <w:sz w:val="28"/>
          <w:szCs w:val="28"/>
        </w:rPr>
        <w:t xml:space="preserve">V </w:t>
      </w:r>
      <w:proofErr w:type="spellStart"/>
      <w:r>
        <w:rPr>
          <w:sz w:val="28"/>
          <w:szCs w:val="28"/>
        </w:rPr>
        <w:t>кат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 xml:space="preserve">.- </w:t>
      </w:r>
      <w:smartTag w:uri="urn:schemas-microsoft-com:office:smarttags" w:element="metricconverter">
        <w:smartTagPr>
          <w:attr w:name="ProductID" w:val="80 м"/>
        </w:smartTagPr>
        <w:r>
          <w:rPr>
            <w:sz w:val="28"/>
            <w:szCs w:val="28"/>
          </w:rPr>
          <w:t>80</w:t>
        </w:r>
        <w:r w:rsidRPr="003977C7">
          <w:rPr>
            <w:sz w:val="28"/>
            <w:szCs w:val="28"/>
          </w:rPr>
          <w:t xml:space="preserve"> м</w:t>
        </w:r>
      </w:smartTag>
      <w:r>
        <w:rPr>
          <w:sz w:val="28"/>
          <w:szCs w:val="28"/>
        </w:rPr>
        <w:br/>
        <w:t xml:space="preserve">VI </w:t>
      </w:r>
      <w:proofErr w:type="spellStart"/>
      <w:r>
        <w:rPr>
          <w:sz w:val="28"/>
          <w:szCs w:val="28"/>
        </w:rPr>
        <w:t>кат.сл</w:t>
      </w:r>
      <w:proofErr w:type="spellEnd"/>
      <w:r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05 м"/>
        </w:smartTagPr>
        <w:r>
          <w:rPr>
            <w:sz w:val="28"/>
            <w:szCs w:val="28"/>
          </w:rPr>
          <w:t>105</w:t>
        </w:r>
        <w:r w:rsidRPr="003977C7">
          <w:rPr>
            <w:sz w:val="28"/>
            <w:szCs w:val="28"/>
          </w:rPr>
          <w:t xml:space="preserve"> м</w:t>
        </w:r>
      </w:smartTag>
      <w:r w:rsidRPr="003977C7">
        <w:rPr>
          <w:sz w:val="28"/>
          <w:szCs w:val="28"/>
        </w:rPr>
        <w:br/>
        <w:t xml:space="preserve">Средняя крутизна: </w:t>
      </w:r>
      <w:r>
        <w:rPr>
          <w:sz w:val="28"/>
          <w:szCs w:val="28"/>
        </w:rPr>
        <w:t xml:space="preserve"> </w:t>
      </w:r>
    </w:p>
    <w:p w:rsidR="000E175D" w:rsidRDefault="000E175D" w:rsidP="000E175D">
      <w:pPr>
        <w:rPr>
          <w:sz w:val="28"/>
          <w:szCs w:val="28"/>
        </w:rPr>
      </w:pPr>
      <w:r>
        <w:rPr>
          <w:sz w:val="28"/>
          <w:szCs w:val="28"/>
        </w:rPr>
        <w:t>стенной части маршрута  - 75</w:t>
      </w:r>
      <w:r>
        <w:rPr>
          <w:sz w:val="28"/>
          <w:szCs w:val="28"/>
          <w:vertAlign w:val="superscript"/>
        </w:rPr>
        <w:t>0</w:t>
      </w:r>
      <w:proofErr w:type="gramStart"/>
      <w:r>
        <w:rPr>
          <w:sz w:val="28"/>
          <w:szCs w:val="28"/>
        </w:rPr>
        <w:br/>
        <w:t>В</w:t>
      </w:r>
      <w:proofErr w:type="gramEnd"/>
      <w:r>
        <w:rPr>
          <w:sz w:val="28"/>
          <w:szCs w:val="28"/>
        </w:rPr>
        <w:t>сего маршрута - 50</w:t>
      </w:r>
      <w:r>
        <w:rPr>
          <w:sz w:val="28"/>
          <w:szCs w:val="28"/>
          <w:vertAlign w:val="superscript"/>
        </w:rPr>
        <w:t>0</w:t>
      </w:r>
      <w:r w:rsidRPr="003977C7">
        <w:rPr>
          <w:sz w:val="28"/>
          <w:szCs w:val="28"/>
        </w:rPr>
        <w:t xml:space="preserve"> </w:t>
      </w:r>
      <w:r w:rsidRPr="003977C7">
        <w:rPr>
          <w:sz w:val="28"/>
          <w:szCs w:val="28"/>
        </w:rPr>
        <w:br/>
      </w:r>
      <w:r w:rsidRPr="003977C7">
        <w:rPr>
          <w:sz w:val="28"/>
          <w:szCs w:val="28"/>
        </w:rPr>
        <w:br/>
        <w:t>6. Оставлено</w:t>
      </w:r>
      <w:r>
        <w:rPr>
          <w:sz w:val="28"/>
          <w:szCs w:val="28"/>
        </w:rPr>
        <w:t xml:space="preserve"> « крючьев» на маршруте: (всего 4)  4 якорных (в. Т.ч 1 для организации </w:t>
      </w:r>
      <w:proofErr w:type="spellStart"/>
      <w:r>
        <w:rPr>
          <w:sz w:val="28"/>
          <w:szCs w:val="28"/>
        </w:rPr>
        <w:t>дюльфера</w:t>
      </w:r>
      <w:proofErr w:type="spellEnd"/>
      <w:r>
        <w:rPr>
          <w:sz w:val="28"/>
          <w:szCs w:val="28"/>
        </w:rPr>
        <w:t xml:space="preserve"> на участке 9-10),</w:t>
      </w:r>
    </w:p>
    <w:p w:rsidR="000E175D" w:rsidRDefault="000E175D" w:rsidP="000E175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977C7">
        <w:rPr>
          <w:sz w:val="28"/>
          <w:szCs w:val="28"/>
        </w:rPr>
        <w:br/>
        <w:t>Испол</w:t>
      </w:r>
      <w:r>
        <w:rPr>
          <w:sz w:val="28"/>
          <w:szCs w:val="28"/>
        </w:rPr>
        <w:t>ьзовано на маршруте: якорных: 67/18</w:t>
      </w:r>
      <w:r w:rsidRPr="003977C7">
        <w:rPr>
          <w:sz w:val="28"/>
          <w:szCs w:val="28"/>
        </w:rPr>
        <w:t>, закладных</w:t>
      </w:r>
      <w:r>
        <w:rPr>
          <w:sz w:val="28"/>
          <w:szCs w:val="28"/>
        </w:rPr>
        <w:t xml:space="preserve"> 23/0,</w:t>
      </w:r>
      <w:r w:rsidRPr="003977C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шлямбурных</w:t>
      </w:r>
      <w:proofErr w:type="spellEnd"/>
      <w:r>
        <w:rPr>
          <w:sz w:val="28"/>
          <w:szCs w:val="28"/>
        </w:rPr>
        <w:t xml:space="preserve"> </w:t>
      </w:r>
      <w:r w:rsidRPr="003977C7">
        <w:rPr>
          <w:sz w:val="28"/>
          <w:szCs w:val="28"/>
        </w:rPr>
        <w:t>кр</w:t>
      </w:r>
      <w:r>
        <w:rPr>
          <w:sz w:val="28"/>
          <w:szCs w:val="28"/>
        </w:rPr>
        <w:t xml:space="preserve">ючьев 0/0, + около 50 точек  </w:t>
      </w:r>
      <w:proofErr w:type="spellStart"/>
      <w:r>
        <w:rPr>
          <w:sz w:val="28"/>
          <w:szCs w:val="28"/>
        </w:rPr>
        <w:t>ито</w:t>
      </w:r>
      <w:proofErr w:type="spellEnd"/>
      <w:r>
        <w:rPr>
          <w:sz w:val="28"/>
          <w:szCs w:val="28"/>
        </w:rPr>
        <w:t xml:space="preserve"> на фифах</w:t>
      </w:r>
      <w:r w:rsidRPr="003977C7">
        <w:rPr>
          <w:sz w:val="28"/>
          <w:szCs w:val="28"/>
        </w:rPr>
        <w:t>.</w:t>
      </w:r>
      <w:r w:rsidRPr="003977C7">
        <w:rPr>
          <w:sz w:val="28"/>
          <w:szCs w:val="28"/>
        </w:rPr>
        <w:br/>
      </w:r>
      <w:r w:rsidRPr="003977C7">
        <w:rPr>
          <w:sz w:val="28"/>
          <w:szCs w:val="28"/>
        </w:rPr>
        <w:br/>
        <w:t>7. Ходов</w:t>
      </w:r>
      <w:r>
        <w:rPr>
          <w:sz w:val="28"/>
          <w:szCs w:val="28"/>
        </w:rPr>
        <w:t>ых часов команды: 11ч.40</w:t>
      </w:r>
      <w:r w:rsidRPr="003977C7">
        <w:rPr>
          <w:sz w:val="28"/>
          <w:szCs w:val="28"/>
        </w:rPr>
        <w:t xml:space="preserve"> мин., </w:t>
      </w:r>
      <w:r>
        <w:rPr>
          <w:sz w:val="28"/>
          <w:szCs w:val="28"/>
        </w:rPr>
        <w:t xml:space="preserve"> Ночевок: нет</w:t>
      </w:r>
      <w:r w:rsidRPr="003977C7">
        <w:rPr>
          <w:sz w:val="28"/>
          <w:szCs w:val="28"/>
        </w:rPr>
        <w:br/>
      </w:r>
      <w:r w:rsidRPr="003977C7">
        <w:rPr>
          <w:sz w:val="28"/>
          <w:szCs w:val="28"/>
        </w:rPr>
        <w:br/>
        <w:t>8. Руководитель: Глазунов Евгений Владимирович (КМС)</w:t>
      </w:r>
      <w:r>
        <w:rPr>
          <w:sz w:val="28"/>
          <w:szCs w:val="28"/>
        </w:rPr>
        <w:t xml:space="preserve"> </w:t>
      </w:r>
      <w:r w:rsidRPr="003977C7">
        <w:rPr>
          <w:sz w:val="28"/>
          <w:szCs w:val="28"/>
        </w:rPr>
        <w:br/>
      </w:r>
      <w:r>
        <w:rPr>
          <w:sz w:val="28"/>
          <w:szCs w:val="28"/>
        </w:rPr>
        <w:t xml:space="preserve">           </w:t>
      </w:r>
      <w:r w:rsidRPr="003977C7">
        <w:rPr>
          <w:sz w:val="28"/>
          <w:szCs w:val="28"/>
        </w:rPr>
        <w:t>Участн</w:t>
      </w:r>
      <w:r>
        <w:rPr>
          <w:sz w:val="28"/>
          <w:szCs w:val="28"/>
        </w:rPr>
        <w:t xml:space="preserve">ики: Отмахов Александр  Сергеевич (2 </w:t>
      </w:r>
      <w:proofErr w:type="spellStart"/>
      <w:r>
        <w:rPr>
          <w:sz w:val="28"/>
          <w:szCs w:val="28"/>
        </w:rPr>
        <w:t>сп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р-д</w:t>
      </w:r>
      <w:proofErr w:type="spellEnd"/>
      <w:r>
        <w:rPr>
          <w:sz w:val="28"/>
          <w:szCs w:val="28"/>
        </w:rPr>
        <w:t>)</w:t>
      </w:r>
      <w:r w:rsidRPr="003977C7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Черепанов Владимир Валерьевич (2 </w:t>
      </w:r>
      <w:proofErr w:type="spellStart"/>
      <w:r>
        <w:rPr>
          <w:sz w:val="28"/>
          <w:szCs w:val="28"/>
        </w:rPr>
        <w:t>сп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р-д</w:t>
      </w:r>
      <w:proofErr w:type="spellEnd"/>
      <w:r>
        <w:rPr>
          <w:sz w:val="28"/>
          <w:szCs w:val="28"/>
        </w:rPr>
        <w:t>)</w:t>
      </w:r>
      <w:r w:rsidRPr="003977C7">
        <w:rPr>
          <w:sz w:val="28"/>
          <w:szCs w:val="28"/>
        </w:rPr>
        <w:br/>
        <w:t>9. Тренер: Глазунов Евгений Владимирович (КМС)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10.</w:t>
      </w:r>
    </w:p>
    <w:p w:rsidR="000E175D" w:rsidRDefault="000E175D" w:rsidP="000E175D">
      <w:pPr>
        <w:rPr>
          <w:sz w:val="28"/>
          <w:szCs w:val="28"/>
        </w:rPr>
      </w:pPr>
      <w:r>
        <w:rPr>
          <w:sz w:val="28"/>
          <w:szCs w:val="28"/>
        </w:rPr>
        <w:t>Выход на маршрут из БЛ: 07:00, 07.05.2011 г.</w:t>
      </w:r>
      <w:r>
        <w:rPr>
          <w:sz w:val="28"/>
          <w:szCs w:val="28"/>
        </w:rPr>
        <w:br/>
        <w:t xml:space="preserve">На вершину – 19:47, 07.05.2011г. </w:t>
      </w:r>
      <w:r>
        <w:rPr>
          <w:sz w:val="28"/>
          <w:szCs w:val="28"/>
        </w:rPr>
        <w:br/>
        <w:t>Возвращение в БЛ- 21.30, 07.05.2011 г.</w:t>
      </w:r>
      <w:r w:rsidRPr="003977C7">
        <w:rPr>
          <w:sz w:val="28"/>
          <w:szCs w:val="28"/>
        </w:rPr>
        <w:br/>
      </w:r>
      <w:r w:rsidRPr="003977C7">
        <w:rPr>
          <w:sz w:val="28"/>
          <w:szCs w:val="28"/>
        </w:rPr>
        <w:br/>
        <w:t>11. Федерация Альпинизма Иркутской Области</w:t>
      </w:r>
    </w:p>
    <w:p w:rsidR="000E175D" w:rsidRDefault="000E175D" w:rsidP="000E175D">
      <w:pPr>
        <w:rPr>
          <w:sz w:val="28"/>
          <w:szCs w:val="28"/>
        </w:rPr>
      </w:pPr>
    </w:p>
    <w:p w:rsidR="000E175D" w:rsidRDefault="000E175D" w:rsidP="000E175D">
      <w:pPr>
        <w:rPr>
          <w:sz w:val="28"/>
          <w:szCs w:val="28"/>
        </w:rPr>
      </w:pPr>
    </w:p>
    <w:p w:rsidR="000E175D" w:rsidRDefault="000E175D" w:rsidP="000E175D">
      <w:pPr>
        <w:rPr>
          <w:sz w:val="28"/>
          <w:szCs w:val="28"/>
        </w:rPr>
      </w:pPr>
    </w:p>
    <w:p w:rsidR="000E175D" w:rsidRDefault="000E175D" w:rsidP="000E175D">
      <w:pPr>
        <w:rPr>
          <w:sz w:val="28"/>
          <w:szCs w:val="28"/>
        </w:rPr>
      </w:pPr>
    </w:p>
    <w:p w:rsidR="000E175D" w:rsidRDefault="000E175D" w:rsidP="000E175D">
      <w:pPr>
        <w:rPr>
          <w:sz w:val="28"/>
          <w:szCs w:val="28"/>
        </w:rPr>
      </w:pPr>
    </w:p>
    <w:p w:rsidR="000E175D" w:rsidRDefault="000E175D" w:rsidP="000E175D">
      <w:pPr>
        <w:rPr>
          <w:sz w:val="28"/>
          <w:szCs w:val="28"/>
        </w:rPr>
      </w:pPr>
    </w:p>
    <w:p w:rsidR="000E175D" w:rsidRDefault="000E175D" w:rsidP="000E175D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Район восхождения и характеристика маршрута, тактические действия команды.</w:t>
      </w:r>
    </w:p>
    <w:p w:rsidR="000E175D" w:rsidRPr="00DD09D8" w:rsidRDefault="000E175D" w:rsidP="000E175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Вершина Домашняя находится в Юго-Восточном отроге </w:t>
      </w:r>
      <w:proofErr w:type="spellStart"/>
      <w:r>
        <w:rPr>
          <w:sz w:val="28"/>
          <w:szCs w:val="28"/>
        </w:rPr>
        <w:t>Тункинского</w:t>
      </w:r>
      <w:proofErr w:type="spellEnd"/>
      <w:r>
        <w:rPr>
          <w:sz w:val="28"/>
          <w:szCs w:val="28"/>
        </w:rPr>
        <w:t xml:space="preserve"> Хребта Восточного </w:t>
      </w:r>
      <w:proofErr w:type="spellStart"/>
      <w:r>
        <w:rPr>
          <w:sz w:val="28"/>
          <w:szCs w:val="28"/>
        </w:rPr>
        <w:t>Саяна</w:t>
      </w:r>
      <w:proofErr w:type="spellEnd"/>
      <w:r>
        <w:rPr>
          <w:sz w:val="28"/>
          <w:szCs w:val="28"/>
        </w:rPr>
        <w:t xml:space="preserve">, который является водоразделом между ущельями </w:t>
      </w:r>
      <w:proofErr w:type="spellStart"/>
      <w:r>
        <w:rPr>
          <w:sz w:val="28"/>
          <w:szCs w:val="28"/>
        </w:rPr>
        <w:t>Зуун-Хандагай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Баруун-Хандагай</w:t>
      </w:r>
      <w:proofErr w:type="spellEnd"/>
      <w:r>
        <w:rPr>
          <w:sz w:val="28"/>
          <w:szCs w:val="28"/>
        </w:rPr>
        <w:t xml:space="preserve">. Граница леса тут проходит на высоте </w:t>
      </w:r>
      <w:smartTag w:uri="urn:schemas-microsoft-com:office:smarttags" w:element="metricconverter">
        <w:smartTagPr>
          <w:attr w:name="ProductID" w:val="1700 м"/>
        </w:smartTagPr>
        <w:r>
          <w:rPr>
            <w:sz w:val="28"/>
            <w:szCs w:val="28"/>
          </w:rPr>
          <w:t>1700 м</w:t>
        </w:r>
      </w:smartTag>
      <w:r>
        <w:rPr>
          <w:sz w:val="28"/>
          <w:szCs w:val="28"/>
        </w:rPr>
        <w:t xml:space="preserve">, поэтому в нижней части маршрута встречается растительность и отдельные деревья, что осложняет прохождение и создает некоторые неудобства. </w:t>
      </w:r>
      <w:proofErr w:type="gramStart"/>
      <w:r>
        <w:rPr>
          <w:sz w:val="28"/>
          <w:szCs w:val="28"/>
        </w:rPr>
        <w:t>На нее проложен один классифицированный маршрут (4А.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Афанасьев 79), и имеется еще ряд самостоятельных маршрутов, до сих пор не освоенных.</w:t>
      </w:r>
      <w:proofErr w:type="gramEnd"/>
      <w:r>
        <w:rPr>
          <w:sz w:val="28"/>
          <w:szCs w:val="28"/>
        </w:rPr>
        <w:t xml:space="preserve"> Выбранный нами маршрут проходит по наиболее крутой части Восточной стены вершины, через стометровый вертикальный внутренний угол «Книга», который хорошо просматривается и читается снизу.</w:t>
      </w:r>
    </w:p>
    <w:p w:rsidR="000E175D" w:rsidRDefault="000E175D" w:rsidP="000E175D">
      <w:pPr>
        <w:ind w:firstLine="720"/>
        <w:rPr>
          <w:sz w:val="28"/>
          <w:szCs w:val="28"/>
        </w:rPr>
      </w:pPr>
      <w:r>
        <w:rPr>
          <w:sz w:val="28"/>
          <w:szCs w:val="28"/>
        </w:rPr>
        <w:t>Пройденный маршрут является самостоятельным и наиболее логичным  на стене.</w:t>
      </w:r>
    </w:p>
    <w:p w:rsidR="000E175D" w:rsidRDefault="000E175D" w:rsidP="000E175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Наблюдения за состоянием стены велись в течение нескольких дней, был вычислен оптимальный путь по рельефу. Команда вышла на восхождение после трехдневного затяжного снегопада: лидер постоянно переодевал скальные туфли на кошки и обратно. Восхождение проходило в разнообразных погодных условиях: стенная часть, в том числе «Книга» были пройдены в Солнечную погоду, при движении по </w:t>
      </w:r>
      <w:proofErr w:type="spellStart"/>
      <w:proofErr w:type="gramStart"/>
      <w:r>
        <w:rPr>
          <w:sz w:val="28"/>
          <w:szCs w:val="28"/>
        </w:rPr>
        <w:t>по</w:t>
      </w:r>
      <w:proofErr w:type="spellEnd"/>
      <w:proofErr w:type="gramEnd"/>
      <w:r>
        <w:rPr>
          <w:sz w:val="28"/>
          <w:szCs w:val="28"/>
        </w:rPr>
        <w:t xml:space="preserve"> гребню погода ухудшилась: пошел снег, спуск происходил в условиях снегопада.</w:t>
      </w:r>
    </w:p>
    <w:p w:rsidR="000E175D" w:rsidRPr="00097A6C" w:rsidRDefault="000E175D" w:rsidP="000E175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Пройденный маршрут отличается набором: как интересного свободного лазания, так и сложного </w:t>
      </w:r>
      <w:proofErr w:type="spellStart"/>
      <w:r>
        <w:rPr>
          <w:sz w:val="28"/>
          <w:szCs w:val="28"/>
        </w:rPr>
        <w:t>ито</w:t>
      </w:r>
      <w:proofErr w:type="spellEnd"/>
      <w:r>
        <w:rPr>
          <w:sz w:val="28"/>
          <w:szCs w:val="28"/>
        </w:rPr>
        <w:t xml:space="preserve">, по глухим щелям и рельефу. По совокупности трудностей и напряженности лазания, позволяет оценить его как очень </w:t>
      </w:r>
      <w:proofErr w:type="gramStart"/>
      <w:r>
        <w:rPr>
          <w:sz w:val="28"/>
          <w:szCs w:val="28"/>
        </w:rPr>
        <w:t>сильную</w:t>
      </w:r>
      <w:proofErr w:type="gramEnd"/>
      <w:r>
        <w:rPr>
          <w:sz w:val="28"/>
          <w:szCs w:val="28"/>
        </w:rPr>
        <w:t xml:space="preserve"> 5А. Маршрут значительно сильнее классических «пятерок» на в. «</w:t>
      </w:r>
      <w:proofErr w:type="spellStart"/>
      <w:r>
        <w:rPr>
          <w:sz w:val="28"/>
          <w:szCs w:val="28"/>
        </w:rPr>
        <w:t>Форосский</w:t>
      </w:r>
      <w:proofErr w:type="spellEnd"/>
      <w:r>
        <w:rPr>
          <w:sz w:val="28"/>
          <w:szCs w:val="28"/>
        </w:rPr>
        <w:t xml:space="preserve"> Кант» в Крыму, и Скальных «пятерок» 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в. </w:t>
      </w:r>
      <w:proofErr w:type="spellStart"/>
      <w:r>
        <w:rPr>
          <w:sz w:val="28"/>
          <w:szCs w:val="28"/>
        </w:rPr>
        <w:t>Ерыдаг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Линия сопоставима по сложности  с Маршрутами 5А в Восточных Саянах, на в</w:t>
      </w:r>
      <w:r w:rsidRPr="007417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«СОАН», в. «Опасная» и в. «Броненосец», и аналогичными маршрутами в </w:t>
      </w:r>
      <w:proofErr w:type="spellStart"/>
      <w:r>
        <w:rPr>
          <w:sz w:val="28"/>
          <w:szCs w:val="28"/>
        </w:rPr>
        <w:t>Ергаках</w:t>
      </w:r>
      <w:proofErr w:type="spellEnd"/>
      <w:r>
        <w:rPr>
          <w:sz w:val="28"/>
          <w:szCs w:val="28"/>
        </w:rPr>
        <w:t xml:space="preserve">, районе </w:t>
      </w:r>
      <w:proofErr w:type="spellStart"/>
      <w:r>
        <w:rPr>
          <w:sz w:val="28"/>
          <w:szCs w:val="28"/>
        </w:rPr>
        <w:t>Баргузинского</w:t>
      </w:r>
      <w:proofErr w:type="spellEnd"/>
      <w:r>
        <w:rPr>
          <w:sz w:val="28"/>
          <w:szCs w:val="28"/>
        </w:rPr>
        <w:t xml:space="preserve"> Хребта, и </w:t>
      </w:r>
      <w:proofErr w:type="spellStart"/>
      <w:r>
        <w:rPr>
          <w:sz w:val="28"/>
          <w:szCs w:val="28"/>
        </w:rPr>
        <w:t>Кодара</w:t>
      </w:r>
      <w:proofErr w:type="spellEnd"/>
      <w:r>
        <w:rPr>
          <w:sz w:val="28"/>
          <w:szCs w:val="28"/>
        </w:rPr>
        <w:t>.</w:t>
      </w:r>
      <w:proofErr w:type="gramEnd"/>
    </w:p>
    <w:p w:rsidR="000E175D" w:rsidRPr="00097A6C" w:rsidRDefault="000E175D" w:rsidP="000E175D">
      <w:pPr>
        <w:jc w:val="center"/>
        <w:rPr>
          <w:b/>
          <w:sz w:val="28"/>
          <w:szCs w:val="28"/>
        </w:rPr>
      </w:pPr>
    </w:p>
    <w:p w:rsidR="000E175D" w:rsidRPr="00097A6C" w:rsidRDefault="000E175D" w:rsidP="000E175D">
      <w:pPr>
        <w:jc w:val="center"/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  <w:sectPr w:rsidR="000E175D" w:rsidSect="0001117D">
          <w:footerReference w:type="even" r:id="rId4"/>
          <w:footerReference w:type="default" r:id="rId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E175D" w:rsidRDefault="000E175D" w:rsidP="000E175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339455" cy="5361940"/>
            <wp:effectExtent l="19050" t="0" r="4445" b="0"/>
            <wp:docPr id="1" name="Рисунок 1" descr="IMG_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89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455" cy="536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  <w:sectPr w:rsidR="000E175D" w:rsidSect="00CD56D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b/>
          <w:sz w:val="28"/>
          <w:szCs w:val="28"/>
        </w:rPr>
        <w:t>Профиль маршрута справа и общий вид вершины</w:t>
      </w:r>
    </w:p>
    <w:p w:rsidR="000E175D" w:rsidRPr="001E0549" w:rsidRDefault="000E175D" w:rsidP="000E175D">
      <w:pPr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05500" cy="9258300"/>
            <wp:effectExtent l="19050" t="0" r="0" b="0"/>
            <wp:wrapSquare wrapText="right"/>
            <wp:docPr id="3" name="Рисунок 2" descr="DSCN1945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94506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549">
        <w:rPr>
          <w:b/>
          <w:sz w:val="28"/>
          <w:szCs w:val="28"/>
        </w:rPr>
        <w:t>Фото общего вида Вершины</w:t>
      </w:r>
      <w:r>
        <w:rPr>
          <w:b/>
          <w:sz w:val="28"/>
          <w:szCs w:val="28"/>
        </w:rPr>
        <w:t xml:space="preserve"> слева</w:t>
      </w:r>
    </w:p>
    <w:p w:rsidR="000E175D" w:rsidRDefault="000E175D" w:rsidP="000E175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2805" cy="7915275"/>
            <wp:effectExtent l="19050" t="0" r="0" b="0"/>
            <wp:docPr id="2" name="Рисунок 2" descr="DSCN1949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94906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0E175D" w:rsidRDefault="000E175D" w:rsidP="000E175D">
      <w:pPr>
        <w:rPr>
          <w:b/>
          <w:sz w:val="28"/>
          <w:szCs w:val="28"/>
        </w:rPr>
      </w:pPr>
    </w:p>
    <w:p w:rsidR="000E175D" w:rsidRDefault="000E175D" w:rsidP="000E175D">
      <w:pPr>
        <w:rPr>
          <w:b/>
          <w:sz w:val="28"/>
          <w:szCs w:val="28"/>
        </w:rPr>
      </w:pPr>
    </w:p>
    <w:p w:rsidR="00F61F57" w:rsidRDefault="000E175D" w:rsidP="000E175D">
      <w:r>
        <w:rPr>
          <w:b/>
          <w:sz w:val="28"/>
          <w:szCs w:val="28"/>
        </w:rPr>
        <w:t>Стенная часть маршрута</w:t>
      </w:r>
    </w:p>
    <w:sectPr w:rsidR="00F61F57" w:rsidSect="00F61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0F5" w:rsidRDefault="000E175D" w:rsidP="006821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A70F5" w:rsidRDefault="000E175D" w:rsidP="0017743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0F5" w:rsidRDefault="000E175D" w:rsidP="006821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:rsidR="00BA70F5" w:rsidRDefault="000E175D" w:rsidP="00177437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0E175D"/>
    <w:rsid w:val="000E175D"/>
    <w:rsid w:val="00F6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E175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E17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E175D"/>
  </w:style>
  <w:style w:type="paragraph" w:styleId="a6">
    <w:name w:val="Balloon Text"/>
    <w:basedOn w:val="a"/>
    <w:link w:val="a7"/>
    <w:uiPriority w:val="99"/>
    <w:semiHidden/>
    <w:unhideWhenUsed/>
    <w:rsid w:val="000E17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7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footer" Target="footer2.xml"/><Relationship Id="rId10" Type="http://schemas.openxmlformats.org/officeDocument/2006/relationships/theme" Target="theme/theme1.xml"/><Relationship Id="rId4" Type="http://schemas.openxmlformats.org/officeDocument/2006/relationships/footer" Target="footer1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502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</dc:creator>
  <cp:keywords/>
  <dc:description/>
  <cp:lastModifiedBy>Евген</cp:lastModifiedBy>
  <cp:revision>2</cp:revision>
  <dcterms:created xsi:type="dcterms:W3CDTF">2011-11-17T09:56:00Z</dcterms:created>
  <dcterms:modified xsi:type="dcterms:W3CDTF">2011-11-17T09:56:00Z</dcterms:modified>
</cp:coreProperties>
</file>