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3220"/>
      </w:tblGrid>
      <w:tr w:rsidR="00115E70" w:rsidRPr="00DD5901" w:rsidTr="00C46829">
        <w:trPr>
          <w:trHeight w:val="1394"/>
        </w:trPr>
        <w:tc>
          <w:tcPr>
            <w:tcW w:w="3220" w:type="dxa"/>
          </w:tcPr>
          <w:p w:rsidR="00115E70" w:rsidRPr="00DD5901" w:rsidRDefault="00115E70" w:rsidP="00115E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Утверждаю:</w:t>
            </w:r>
            <w:r w:rsidRPr="00DD5901">
              <w:rPr>
                <w:rFonts w:ascii="Times New Roman" w:eastAsia="Calibri" w:hAnsi="Times New Roman" w:cs="Times New Roman"/>
              </w:rPr>
              <w:t xml:space="preserve">                                                             </w:t>
            </w:r>
          </w:p>
          <w:p w:rsidR="00115E70" w:rsidRPr="00DD5901" w:rsidRDefault="00115E70" w:rsidP="0058106D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eastAsia="Calibri" w:hAnsi="Times New Roman" w:cs="Times New Roman"/>
              </w:rPr>
            </w:pPr>
            <w:r w:rsidRPr="00DD5901">
              <w:rPr>
                <w:rFonts w:ascii="Times New Roman" w:eastAsia="Calibri" w:hAnsi="Times New Roman" w:cs="Times New Roman"/>
              </w:rPr>
              <w:t xml:space="preserve">Президент Общественной спортивной организации «Федерация биатлона Иркутской области» </w:t>
            </w:r>
          </w:p>
          <w:p w:rsidR="00115E70" w:rsidRPr="00DD5901" w:rsidRDefault="00115E70" w:rsidP="0058106D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eastAsia="Calibri" w:hAnsi="Times New Roman" w:cs="Times New Roman"/>
              </w:rPr>
            </w:pPr>
            <w:r w:rsidRPr="00DD5901">
              <w:rPr>
                <w:rFonts w:ascii="Times New Roman" w:eastAsia="Calibri" w:hAnsi="Times New Roman" w:cs="Times New Roman"/>
              </w:rPr>
              <w:t>_________________</w:t>
            </w:r>
          </w:p>
          <w:p w:rsidR="00115E70" w:rsidRPr="00DD5901" w:rsidRDefault="00115E70" w:rsidP="0058106D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eastAsia="Calibri" w:hAnsi="Times New Roman" w:cs="Times New Roman"/>
              </w:rPr>
            </w:pPr>
            <w:r w:rsidRPr="00DD5901">
              <w:rPr>
                <w:rFonts w:ascii="Times New Roman" w:eastAsia="Calibri" w:hAnsi="Times New Roman" w:cs="Times New Roman"/>
              </w:rPr>
              <w:t xml:space="preserve">В.В.  Мисайлов </w:t>
            </w:r>
          </w:p>
          <w:p w:rsidR="00115E70" w:rsidRPr="00DD5901" w:rsidRDefault="00115E70" w:rsidP="0058106D">
            <w:pPr>
              <w:shd w:val="clear" w:color="auto" w:fill="FFFFFF"/>
              <w:spacing w:after="0" w:line="240" w:lineRule="auto"/>
              <w:ind w:left="57" w:right="5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«____»____________2016</w:t>
            </w:r>
            <w:r w:rsidRPr="00DD590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115E70" w:rsidRDefault="00115E70" w:rsidP="00115E70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D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15E70" w:rsidRDefault="00115E70" w:rsidP="006206C8">
      <w:pPr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соревнований по летнему биатлону </w:t>
      </w:r>
      <w:r w:rsidR="004D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="004D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Первенство</w:t>
      </w:r>
      <w:r w:rsidR="004D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биатлона Иркутской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5E70" w:rsidRPr="004D4190" w:rsidRDefault="00115E70" w:rsidP="00115E7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41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1.Цели и задачи.</w:t>
      </w:r>
    </w:p>
    <w:p w:rsidR="00115E70" w:rsidRDefault="00115E70" w:rsidP="00115E70">
      <w:pPr>
        <w:spacing w:after="0" w:line="240" w:lineRule="auto"/>
        <w:ind w:left="-1276" w:right="-426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5E70">
        <w:rPr>
          <w:rFonts w:ascii="Cambria Math" w:eastAsia="Calibri" w:hAnsi="Cambria Math" w:cs="Times New Roman"/>
          <w:sz w:val="23"/>
          <w:szCs w:val="23"/>
        </w:rPr>
        <w:t>Целью проведения турнира является</w:t>
      </w:r>
      <w:r>
        <w:rPr>
          <w:rFonts w:asciiTheme="majorHAnsi" w:eastAsia="Calibri" w:hAnsiTheme="majorHAnsi" w:cs="Times New Roman"/>
          <w:sz w:val="23"/>
          <w:szCs w:val="23"/>
        </w:rPr>
        <w:t>:</w:t>
      </w:r>
    </w:p>
    <w:p w:rsidR="00115E70" w:rsidRDefault="00115E70" w:rsidP="00115E70">
      <w:pPr>
        <w:spacing w:after="0" w:line="240" w:lineRule="auto"/>
        <w:ind w:left="57" w:firstLine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Популяризация  биатлона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г. Иркутске.</w:t>
      </w:r>
    </w:p>
    <w:p w:rsidR="00115E70" w:rsidRDefault="00115E70" w:rsidP="00115E70">
      <w:pPr>
        <w:spacing w:after="0" w:line="240" w:lineRule="auto"/>
        <w:ind w:left="57" w:firstLine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спортивного мастерства и квалификации спортсменов.</w:t>
      </w:r>
    </w:p>
    <w:p w:rsidR="00115E70" w:rsidRDefault="00115E70" w:rsidP="00115E70">
      <w:pPr>
        <w:spacing w:after="0" w:line="240" w:lineRule="auto"/>
        <w:ind w:left="57" w:firstLine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Выявление сильнейших спортсменов.</w:t>
      </w:r>
    </w:p>
    <w:p w:rsidR="00115E70" w:rsidRDefault="00115E70" w:rsidP="00115E70">
      <w:pPr>
        <w:spacing w:after="0" w:line="240" w:lineRule="auto"/>
        <w:ind w:left="57" w:firstLine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Пропаганда здорового образа жизни.</w:t>
      </w:r>
    </w:p>
    <w:p w:rsidR="00115E70" w:rsidRDefault="00115E70" w:rsidP="004D4190">
      <w:pPr>
        <w:spacing w:after="0" w:line="240" w:lineRule="auto"/>
        <w:ind w:left="57" w:firstLine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Привлечение детей к занятиям биатлоном.</w:t>
      </w:r>
    </w:p>
    <w:p w:rsidR="00115E70" w:rsidRDefault="00115E70" w:rsidP="00115E70">
      <w:pPr>
        <w:spacing w:after="0" w:line="240" w:lineRule="auto"/>
        <w:ind w:left="57" w:firstLine="7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2. Сроки и место проведения соревнований.</w:t>
      </w:r>
    </w:p>
    <w:p w:rsidR="00115E70" w:rsidRDefault="00115E70" w:rsidP="00115E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08 – 09 октября 2016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г.Иркутск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ЛБ «Динамо»,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ул.Карпинская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119.</w:t>
      </w:r>
    </w:p>
    <w:p w:rsidR="00115E70" w:rsidRDefault="00115E70" w:rsidP="00115E7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             3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Руководство проведением соревновани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й.</w:t>
      </w:r>
    </w:p>
    <w:p w:rsidR="00115E70" w:rsidRDefault="00115E70" w:rsidP="004D4190">
      <w:pPr>
        <w:shd w:val="clear" w:color="auto" w:fill="FFFFFF"/>
        <w:spacing w:after="0" w:line="240" w:lineRule="auto"/>
        <w:ind w:left="-567" w:right="5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Общее руководство проведением соревнований осуществляет ОСО «Федерация биатлона Иркутской области». Непосредственное проведение, обеспечение безопасности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участников  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медицинское обслуживание соревнований возлагается на судейскую бригаду, утвержденную ОСО «Федерация биатлона Иркутской области». Главный судья соревнований –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Агейченко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Виталий Данилович, помощник гл. судьи:</w:t>
      </w:r>
      <w:r w:rsidRPr="00115E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Мисайлов Владимир Владимирович, секретарь: Пряничников Николай Федорович. </w:t>
      </w:r>
      <w:r w:rsidR="004D41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</w:p>
    <w:p w:rsidR="00115E70" w:rsidRDefault="00115E70" w:rsidP="00115E70">
      <w:pPr>
        <w:shd w:val="clear" w:color="auto" w:fill="FFFFFF"/>
        <w:spacing w:after="0" w:line="240" w:lineRule="auto"/>
        <w:ind w:left="-426" w:right="58"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Участники соревнований.</w:t>
      </w:r>
    </w:p>
    <w:p w:rsidR="00115E70" w:rsidRPr="004D4190" w:rsidRDefault="00115E70" w:rsidP="004D4190">
      <w:pPr>
        <w:spacing w:after="0" w:line="240" w:lineRule="auto"/>
        <w:ind w:left="-567" w:firstLine="426"/>
        <w:contextualSpacing/>
        <w:jc w:val="center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соревнованиях смогут принять участие команды спортивных клубов, объединений и учебных заведений субъектов Российской Федерации. Возрастная группа: </w:t>
      </w:r>
      <w:r w:rsidR="004D41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девочки и мальчики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2004 г.р. и младше. </w:t>
      </w:r>
      <w:r w:rsidRPr="00115E7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115E70" w:rsidRPr="00115E70" w:rsidRDefault="00115E70" w:rsidP="00115E70">
      <w:pPr>
        <w:spacing w:after="0" w:line="24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E70">
        <w:rPr>
          <w:rFonts w:asciiTheme="majorHAnsi" w:eastAsia="Calibri" w:hAnsiTheme="majorHAnsi" w:cs="Times New Roman"/>
          <w:b/>
          <w:sz w:val="23"/>
          <w:szCs w:val="23"/>
        </w:rPr>
        <w:t>5</w:t>
      </w:r>
      <w:r w:rsidRPr="00115E7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Программа соревнований.</w:t>
      </w:r>
    </w:p>
    <w:p w:rsidR="00115E70" w:rsidRPr="00174BE2" w:rsidRDefault="00115E70" w:rsidP="00115E70">
      <w:pPr>
        <w:spacing w:after="0" w:line="240" w:lineRule="auto"/>
        <w:ind w:left="-142"/>
        <w:contextualSpacing/>
        <w:jc w:val="center"/>
        <w:outlineLvl w:val="2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Theme="majorHAnsi" w:eastAsia="Calibri" w:hAnsiTheme="majorHAnsi" w:cs="Times New Roman"/>
          <w:b/>
          <w:sz w:val="23"/>
          <w:szCs w:val="23"/>
        </w:rPr>
        <w:t>08 октября 2016</w:t>
      </w:r>
      <w:r w:rsidRPr="00174BE2">
        <w:rPr>
          <w:rFonts w:asciiTheme="majorHAnsi" w:eastAsia="Calibri" w:hAnsiTheme="majorHAnsi" w:cs="Times New Roman"/>
          <w:b/>
          <w:sz w:val="23"/>
          <w:szCs w:val="23"/>
        </w:rPr>
        <w:t>г</w:t>
      </w:r>
      <w:r w:rsidRPr="00174BE2">
        <w:rPr>
          <w:rFonts w:ascii="Calibri" w:eastAsia="Calibri" w:hAnsi="Calibri" w:cs="Times New Roman"/>
          <w:b/>
          <w:bCs/>
          <w:sz w:val="23"/>
          <w:szCs w:val="23"/>
        </w:rPr>
        <w:t>.</w:t>
      </w:r>
    </w:p>
    <w:p w:rsidR="00115E70" w:rsidRPr="00115E70" w:rsidRDefault="00115E70" w:rsidP="00115E7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E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10.00 – 10:30 </w:t>
      </w:r>
      <w:r w:rsidR="00AF2632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115E70">
        <w:rPr>
          <w:rFonts w:ascii="Times New Roman" w:eastAsia="Times New Roman" w:hAnsi="Times New Roman" w:cs="Times New Roman"/>
          <w:sz w:val="23"/>
          <w:szCs w:val="23"/>
          <w:lang w:eastAsia="ru-RU"/>
        </w:rPr>
        <w:t>егистрация участников</w:t>
      </w:r>
      <w:r w:rsidR="00AF26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15E70" w:rsidRPr="00AF2632" w:rsidRDefault="00115E70" w:rsidP="00115E7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10:30 –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11:15 </w:t>
      </w:r>
      <w:r w:rsidR="00AF26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ристрелка</w:t>
      </w:r>
      <w:proofErr w:type="gramEnd"/>
      <w:r w:rsidR="00AF26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F2632" w:rsidRPr="00AF2632" w:rsidRDefault="00AF2632" w:rsidP="00115E7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11:30 – старт девочки;</w:t>
      </w:r>
    </w:p>
    <w:p w:rsidR="00AF2632" w:rsidRPr="00115E70" w:rsidRDefault="00AF2632" w:rsidP="00115E70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12:00 – старт мальчики;</w:t>
      </w:r>
    </w:p>
    <w:p w:rsidR="00115E70" w:rsidRDefault="00AF2632" w:rsidP="00115E7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Спринт 1,5 км. 3*500 </w:t>
      </w:r>
      <w:r w:rsidR="00115E7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 рубежа (л, л).</w:t>
      </w:r>
    </w:p>
    <w:p w:rsidR="00115E70" w:rsidRDefault="00115E70" w:rsidP="00115E7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Стрельба на расстоянии 15м. Диаметр </w:t>
      </w: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мишени  для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стрельбы лежа 18 мм</w:t>
      </w:r>
      <w:r w:rsidR="00AF26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За промах- штрафной круг 50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метров. Винтовки предоставляются организаторами и будут находиться непосредственно на рубеже. Возможны свои пневматические винтовки </w:t>
      </w:r>
      <w:r w:rsidR="00AF263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Би -7-5.</w:t>
      </w:r>
    </w:p>
    <w:p w:rsidR="00115E70" w:rsidRDefault="00AF2632" w:rsidP="00115E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09 октября 2016 </w:t>
      </w:r>
      <w:r w:rsidR="00115E70" w:rsidRPr="00174BE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</w:t>
      </w:r>
      <w:r w:rsidR="00115E7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AF2632" w:rsidRPr="00115E70" w:rsidRDefault="00115E70" w:rsidP="00AF2632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AF2632" w:rsidRPr="00115E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10.00 – 10:30 </w:t>
      </w:r>
      <w:r w:rsidR="00AF2632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AF2632" w:rsidRPr="00115E70">
        <w:rPr>
          <w:rFonts w:ascii="Times New Roman" w:eastAsia="Times New Roman" w:hAnsi="Times New Roman" w:cs="Times New Roman"/>
          <w:sz w:val="23"/>
          <w:szCs w:val="23"/>
          <w:lang w:eastAsia="ru-RU"/>
        </w:rPr>
        <w:t>егистрация участников</w:t>
      </w:r>
      <w:r w:rsidR="00AF263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F2632" w:rsidRPr="00AF2632" w:rsidRDefault="00AF2632" w:rsidP="00AF2632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10:30 –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11:15  пристрелка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15E70" w:rsidRDefault="00AF2632" w:rsidP="00AF2632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11:30 –старт;</w:t>
      </w:r>
    </w:p>
    <w:p w:rsidR="00AF2632" w:rsidRPr="00AF2632" w:rsidRDefault="00AF2632" w:rsidP="00AF2632">
      <w:pPr>
        <w:spacing w:after="0" w:line="240" w:lineRule="auto"/>
        <w:ind w:left="-507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Смешанная эстафета 4*1,5 км. 1 этап – обязательно девочка. </w:t>
      </w:r>
    </w:p>
    <w:p w:rsidR="00115E70" w:rsidRDefault="00AF2632" w:rsidP="00115E7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Каждый этап 3* 500 м. с двумя рубежами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л,л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 каждом рубеже по 3 дополнительных выстрела. </w:t>
      </w:r>
      <w:r w:rsidR="00115E7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Стрельба на расстоянии 15м. Диаметр </w:t>
      </w:r>
      <w:proofErr w:type="gramStart"/>
      <w:r w:rsidR="00115E7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мишени  дл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стрельбы лежа 18 мм. За каждую незакрытую мишень </w:t>
      </w:r>
      <w:r w:rsidR="00115E7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штрафной круг 50 метров. Винтовки предоставляются организаторами и будут находиться непосредственно на рубеже. Возможны свои пневмати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ческие винтовки Би-7-5</w:t>
      </w:r>
      <w:r w:rsidR="00115E7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115E70" w:rsidRDefault="004D4190" w:rsidP="004D4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         </w:t>
      </w:r>
      <w:r w:rsidR="00115E7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6.Награждение</w:t>
      </w:r>
      <w:r w:rsidR="00115E7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115E70" w:rsidRPr="00C46829" w:rsidRDefault="00115E70" w:rsidP="00C46829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Участники, занявшие призовое место </w:t>
      </w:r>
      <w:r w:rsidR="004D419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награждаются грамотами и сладкими призами.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15E70" w:rsidRDefault="00115E70" w:rsidP="00115E70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Условия приема участников и финансовое обеспечение.</w:t>
      </w:r>
    </w:p>
    <w:p w:rsidR="00C46829" w:rsidRDefault="00115E70" w:rsidP="00C46829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Расходы, связанные с награждением участников соревнований </w:t>
      </w:r>
      <w:r w:rsidR="004D41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оплатой работы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судейской коллегии несет</w:t>
      </w:r>
      <w:r>
        <w:rPr>
          <w:rFonts w:ascii="Times New Roman" w:hAnsi="Times New Roman"/>
          <w:sz w:val="23"/>
          <w:szCs w:val="23"/>
        </w:rPr>
        <w:t xml:space="preserve"> </w:t>
      </w:r>
      <w:r w:rsidR="004D4190">
        <w:rPr>
          <w:rFonts w:ascii="Times New Roman" w:hAnsi="Times New Roman"/>
          <w:sz w:val="23"/>
          <w:szCs w:val="23"/>
        </w:rPr>
        <w:t>ОСО «ФБИО» (за счет стартовых взносов и спонсорских средств</w:t>
      </w:r>
      <w:r w:rsidR="004D4190" w:rsidRPr="00C46829">
        <w:rPr>
          <w:rFonts w:ascii="Times New Roman" w:hAnsi="Times New Roman"/>
          <w:b/>
          <w:sz w:val="23"/>
          <w:szCs w:val="23"/>
        </w:rPr>
        <w:t xml:space="preserve">). </w:t>
      </w:r>
    </w:p>
    <w:p w:rsidR="00C46829" w:rsidRPr="00C46829" w:rsidRDefault="00C46829" w:rsidP="00C4682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</w:t>
      </w:r>
      <w:r w:rsidR="004D4190" w:rsidRPr="00C46829">
        <w:rPr>
          <w:rFonts w:ascii="Times New Roman" w:hAnsi="Times New Roman"/>
          <w:sz w:val="23"/>
          <w:szCs w:val="23"/>
        </w:rPr>
        <w:t xml:space="preserve">Стартовый взнос с каждого участника – 150 рублей. </w:t>
      </w:r>
      <w:r w:rsidRPr="00C4682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115E70" w:rsidRPr="00C46829" w:rsidRDefault="00C46829" w:rsidP="00C4682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</w:t>
      </w:r>
      <w:r w:rsidR="00115E7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Заявки</w:t>
      </w:r>
    </w:p>
    <w:p w:rsidR="00115E70" w:rsidRDefault="00115E70" w:rsidP="00115E7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Именные</w:t>
      </w:r>
      <w:r w:rsidR="004D41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командные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заявки (по установленной форме)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пода</w:t>
      </w:r>
      <w:r w:rsidR="004D4190">
        <w:rPr>
          <w:rFonts w:ascii="Times New Roman" w:eastAsia="Times New Roman" w:hAnsi="Times New Roman" w:cs="Times New Roman"/>
          <w:sz w:val="23"/>
          <w:szCs w:val="23"/>
          <w:lang w:eastAsia="ru-RU"/>
        </w:rPr>
        <w:t>ются  в</w:t>
      </w:r>
      <w:proofErr w:type="gramEnd"/>
      <w:r w:rsidR="004D41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мандатную комиссию до 10.3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 в день соревнования.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Обязательно: заявка (командная или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личная)  с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отметками  врача о прохождении диспансерной комиссии! </w:t>
      </w:r>
    </w:p>
    <w:p w:rsidR="00115E70" w:rsidRDefault="00115E70" w:rsidP="00115E7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</w:t>
      </w:r>
      <w:r>
        <w:rPr>
          <w:rFonts w:asciiTheme="majorHAnsi" w:eastAsia="Calibri" w:hAnsiTheme="majorHAnsi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115E70" w:rsidRDefault="00115E70" w:rsidP="00115E70">
      <w:pPr>
        <w:spacing w:after="0" w:line="240" w:lineRule="auto"/>
        <w:ind w:left="57" w:firstLine="760"/>
        <w:jc w:val="both"/>
        <w:rPr>
          <w:rFonts w:ascii="Calibri" w:eastAsia="Calibri" w:hAnsi="Calibri" w:cs="Times New Roman"/>
          <w:b/>
          <w:sz w:val="23"/>
          <w:szCs w:val="23"/>
        </w:rPr>
      </w:pPr>
    </w:p>
    <w:p w:rsidR="00115E70" w:rsidRDefault="00115E70" w:rsidP="00115E70">
      <w:pPr>
        <w:spacing w:after="0" w:line="240" w:lineRule="auto"/>
        <w:ind w:left="-709" w:right="-284" w:firstLine="85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15E70" w:rsidRDefault="00115E70" w:rsidP="00115E70">
      <w:pPr>
        <w:spacing w:after="0" w:line="24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5E70" w:rsidRDefault="00115E70" w:rsidP="00115E70"/>
    <w:p w:rsidR="00C834AB" w:rsidRDefault="00C834AB"/>
    <w:sectPr w:rsidR="00C834AB" w:rsidSect="004D41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2CE"/>
    <w:multiLevelType w:val="hybridMultilevel"/>
    <w:tmpl w:val="578AA7FE"/>
    <w:lvl w:ilvl="0" w:tplc="9962AE7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>
    <w:nsid w:val="23BC16A3"/>
    <w:multiLevelType w:val="hybridMultilevel"/>
    <w:tmpl w:val="578AA7FE"/>
    <w:lvl w:ilvl="0" w:tplc="9962AE7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6FC22CF6"/>
    <w:multiLevelType w:val="hybridMultilevel"/>
    <w:tmpl w:val="578AA7FE"/>
    <w:lvl w:ilvl="0" w:tplc="9962AE7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70"/>
    <w:rsid w:val="00115E70"/>
    <w:rsid w:val="004D4190"/>
    <w:rsid w:val="006206C8"/>
    <w:rsid w:val="00AF2632"/>
    <w:rsid w:val="00C46829"/>
    <w:rsid w:val="00C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57D0-029F-42E6-9A1C-9E91471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Мисайлова</dc:creator>
  <cp:keywords/>
  <dc:description/>
  <cp:lastModifiedBy>Юлия Мисайлова</cp:lastModifiedBy>
  <cp:revision>2</cp:revision>
  <dcterms:created xsi:type="dcterms:W3CDTF">2016-10-06T06:30:00Z</dcterms:created>
  <dcterms:modified xsi:type="dcterms:W3CDTF">2016-10-06T07:13:00Z</dcterms:modified>
</cp:coreProperties>
</file>